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222619" w14:textId="5B0F9AF3" w:rsidR="00303CE5" w:rsidRPr="007064E9" w:rsidRDefault="00303CE5" w:rsidP="00F27E9E">
      <w:pPr>
        <w:pStyle w:val="2"/>
        <w:jc w:val="both"/>
        <w:rPr>
          <w:rFonts w:asciiTheme="minorHAnsi" w:hAnsiTheme="minorHAnsi" w:cstheme="minorHAnsi"/>
          <w:lang w:val="uk-UA"/>
        </w:rPr>
      </w:pPr>
      <w:r w:rsidRPr="007064E9">
        <w:rPr>
          <w:rFonts w:asciiTheme="minorHAnsi" w:hAnsiTheme="minorHAnsi" w:cstheme="minorHAnsi"/>
          <w:lang w:val="uk-UA"/>
        </w:rPr>
        <w:t>Спеціалізаційний модуль 2</w:t>
      </w:r>
      <w:r w:rsidR="00CE202E">
        <w:rPr>
          <w:rFonts w:asciiTheme="minorHAnsi" w:hAnsiTheme="minorHAnsi" w:cstheme="minorHAnsi"/>
          <w:lang w:val="uk-UA"/>
        </w:rPr>
        <w:t>.2</w:t>
      </w:r>
      <w:r w:rsidRPr="007064E9">
        <w:rPr>
          <w:rFonts w:asciiTheme="minorHAnsi" w:hAnsiTheme="minorHAnsi" w:cstheme="minorHAnsi"/>
          <w:lang w:val="uk-UA"/>
        </w:rPr>
        <w:t>:  Вирішення проблем сталого розвитку</w:t>
      </w:r>
    </w:p>
    <w:p w14:paraId="74FEA34B" w14:textId="245BB457" w:rsidR="00DC2E90" w:rsidRPr="007064E9" w:rsidRDefault="009A267B">
      <w:pPr>
        <w:pStyle w:val="2"/>
        <w:rPr>
          <w:rFonts w:asciiTheme="minorHAnsi" w:hAnsiTheme="minorHAnsi" w:cstheme="minorHAnsi"/>
          <w:lang w:val="uk-UA"/>
        </w:rPr>
      </w:pPr>
      <w:r w:rsidRPr="007064E9">
        <w:rPr>
          <w:rFonts w:asciiTheme="minorHAnsi" w:hAnsiTheme="minorHAnsi" w:cstheme="minorHAnsi"/>
          <w:lang w:val="uk-UA"/>
        </w:rPr>
        <w:t>Завдання: Кейс-стаді для різних профілів студентів</w:t>
      </w:r>
    </w:p>
    <w:p w14:paraId="0F885579" w14:textId="0D16C58C" w:rsidR="007B6F17" w:rsidRPr="007064E9" w:rsidRDefault="009A267B" w:rsidP="00F27E9E">
      <w:pPr>
        <w:pStyle w:val="2"/>
        <w:jc w:val="both"/>
        <w:rPr>
          <w:rFonts w:asciiTheme="minorHAnsi" w:hAnsiTheme="minorHAnsi" w:cstheme="minorHAnsi"/>
          <w:color w:val="1B1C1D"/>
          <w:lang w:val="uk-UA"/>
        </w:rPr>
      </w:pPr>
      <w:r w:rsidRPr="007064E9">
        <w:rPr>
          <w:rFonts w:asciiTheme="minorHAnsi" w:hAnsiTheme="minorHAnsi" w:cstheme="minorHAnsi"/>
          <w:lang w:val="uk-UA"/>
        </w:rPr>
        <w:t>Кейс 1</w:t>
      </w:r>
      <w:r w:rsidR="007B6F17" w:rsidRPr="007064E9">
        <w:rPr>
          <w:rFonts w:asciiTheme="minorHAnsi" w:hAnsiTheme="minorHAnsi" w:cstheme="minorHAnsi"/>
          <w:lang w:val="uk-UA"/>
        </w:rPr>
        <w:t xml:space="preserve"> (для студентів-медиків)</w:t>
      </w:r>
      <w:r w:rsidRPr="007064E9">
        <w:rPr>
          <w:rFonts w:asciiTheme="minorHAnsi" w:hAnsiTheme="minorHAnsi" w:cstheme="minorHAnsi"/>
          <w:lang w:val="uk-UA"/>
        </w:rPr>
        <w:t xml:space="preserve">: </w:t>
      </w:r>
      <w:r w:rsidR="007B6F17" w:rsidRPr="007064E9">
        <w:rPr>
          <w:rFonts w:asciiTheme="minorHAnsi" w:hAnsiTheme="minorHAnsi" w:cstheme="minorHAnsi"/>
          <w:lang w:val="uk-UA"/>
        </w:rPr>
        <w:t>«</w:t>
      </w:r>
      <w:r w:rsidR="007B6F17" w:rsidRPr="007064E9">
        <w:rPr>
          <w:rFonts w:asciiTheme="minorHAnsi" w:hAnsiTheme="minorHAnsi" w:cstheme="minorHAnsi"/>
          <w:color w:val="1B1C1D"/>
          <w:lang w:val="uk-UA"/>
        </w:rPr>
        <w:t>Здоров'я громади в умовах забрудненого довкілля»</w:t>
      </w:r>
    </w:p>
    <w:p w14:paraId="4DD16573" w14:textId="292BEAE4" w:rsidR="007B6F17" w:rsidRPr="007064E9" w:rsidRDefault="007B6F17" w:rsidP="00303CE5">
      <w:pPr>
        <w:pStyle w:val="aff4"/>
        <w:spacing w:after="0" w:afterAutospacing="0"/>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Сценарій:</w:t>
      </w:r>
      <w:r w:rsidR="00303CE5" w:rsidRPr="007064E9">
        <w:rPr>
          <w:rStyle w:val="aff3"/>
          <w:rFonts w:asciiTheme="minorHAnsi" w:hAnsiTheme="minorHAnsi" w:cstheme="minorHAnsi"/>
          <w:color w:val="1B1C1D"/>
          <w:bdr w:val="none" w:sz="0" w:space="0" w:color="auto" w:frame="1"/>
          <w:lang w:val="uk-UA"/>
        </w:rPr>
        <w:t xml:space="preserve"> </w:t>
      </w:r>
      <w:r w:rsidRPr="007064E9">
        <w:rPr>
          <w:rFonts w:asciiTheme="minorHAnsi" w:hAnsiTheme="minorHAnsi" w:cstheme="minorHAnsi"/>
          <w:color w:val="1B1C1D"/>
          <w:lang w:val="uk-UA"/>
        </w:rPr>
        <w:t xml:space="preserve">Невелика сільська громада "Зелена Долина", розташована неподалік великого промислового підприємства, </w:t>
      </w:r>
      <w:r w:rsidR="00303CE5" w:rsidRPr="007064E9">
        <w:rPr>
          <w:rFonts w:asciiTheme="minorHAnsi" w:hAnsiTheme="minorHAnsi" w:cstheme="minorHAnsi"/>
          <w:color w:val="1B1C1D"/>
          <w:lang w:val="uk-UA"/>
        </w:rPr>
        <w:t>впродовж</w:t>
      </w:r>
      <w:r w:rsidRPr="007064E9">
        <w:rPr>
          <w:rFonts w:asciiTheme="minorHAnsi" w:hAnsiTheme="minorHAnsi" w:cstheme="minorHAnsi"/>
          <w:color w:val="1B1C1D"/>
          <w:lang w:val="uk-UA"/>
        </w:rPr>
        <w:t xml:space="preserve"> останніх кількох років відчуває зростання кількості респіраторних захворювань, алергій та випадків онкології серед своїх мешканців, особливо дітей та літніх людей. Місцеві жителі пов'язують це зі збільшенням викидів забруднюючих речовин в атмосферу та ґрунтові води від сусіднього заводу.</w:t>
      </w:r>
    </w:p>
    <w:p w14:paraId="752DDC7E" w14:textId="77777777" w:rsidR="007B6F17" w:rsidRPr="007064E9" w:rsidRDefault="007B6F17" w:rsidP="00303CE5">
      <w:pPr>
        <w:pStyle w:val="aff4"/>
        <w:spacing w:after="240" w:afterAutospacing="0"/>
        <w:jc w:val="both"/>
        <w:rPr>
          <w:rFonts w:asciiTheme="minorHAnsi" w:hAnsiTheme="minorHAnsi" w:cstheme="minorHAnsi"/>
          <w:color w:val="1B1C1D"/>
          <w:lang w:val="uk-UA"/>
        </w:rPr>
      </w:pPr>
      <w:r w:rsidRPr="007064E9">
        <w:rPr>
          <w:rFonts w:asciiTheme="minorHAnsi" w:hAnsiTheme="minorHAnsi" w:cstheme="minorHAnsi"/>
          <w:color w:val="1B1C1D"/>
          <w:lang w:val="uk-UA"/>
        </w:rPr>
        <w:t>Ви, як студенти-медики, проходите практику в місцевій амбулаторії. До вас звертаються стурбовані представники громади з проханням допомогти розібратися в ситуації та запропонувати шляхи вирішення проблеми, враховуючи принципи сталого розвитку.</w:t>
      </w:r>
    </w:p>
    <w:p w14:paraId="7B70C74E" w14:textId="77777777" w:rsidR="007B6F17" w:rsidRPr="007064E9" w:rsidRDefault="007B6F17" w:rsidP="007B6F17">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Покрокові завдання:</w:t>
      </w:r>
    </w:p>
    <w:p w14:paraId="309AED27" w14:textId="77777777" w:rsidR="007B6F17" w:rsidRPr="007064E9" w:rsidRDefault="007B6F17" w:rsidP="007B6F17">
      <w:pPr>
        <w:pStyle w:val="aff4"/>
        <w:spacing w:after="0" w:afterAutospacing="0"/>
        <w:rPr>
          <w:rFonts w:asciiTheme="minorHAnsi" w:hAnsiTheme="minorHAnsi" w:cstheme="minorHAnsi"/>
          <w:color w:val="1B1C1D"/>
          <w:sz w:val="22"/>
          <w:szCs w:val="22"/>
          <w:lang w:val="uk-UA"/>
        </w:rPr>
      </w:pPr>
      <w:r w:rsidRPr="007064E9">
        <w:rPr>
          <w:rStyle w:val="aff3"/>
          <w:rFonts w:asciiTheme="minorHAnsi" w:hAnsiTheme="minorHAnsi" w:cstheme="minorHAnsi"/>
          <w:color w:val="1B1C1D"/>
          <w:bdr w:val="none" w:sz="0" w:space="0" w:color="auto" w:frame="1"/>
          <w:lang w:val="uk-UA"/>
        </w:rPr>
        <w:t>Крок 1: Аналіз ситуації (1 година)</w:t>
      </w:r>
    </w:p>
    <w:p w14:paraId="4288C7B6" w14:textId="77777777" w:rsidR="007B6F17" w:rsidRPr="007064E9" w:rsidRDefault="007B6F17" w:rsidP="00303CE5">
      <w:pPr>
        <w:numPr>
          <w:ilvl w:val="0"/>
          <w:numId w:val="6"/>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Зберіть інформацію</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Визначте, які дані необхідно зібрати для розуміння проблеми. Складіть перелік питань для інтерв'ю з місцевими жителями, медичним персоналом амбулаторії та представниками місцевої влади.</w:t>
      </w:r>
    </w:p>
    <w:p w14:paraId="14626317" w14:textId="77777777" w:rsidR="007B6F17" w:rsidRPr="007064E9" w:rsidRDefault="007B6F17" w:rsidP="00303CE5">
      <w:pPr>
        <w:numPr>
          <w:ilvl w:val="0"/>
          <w:numId w:val="6"/>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Визначте ключові проблеми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На основі наявного сценарію та потенційно зібраної інформації, сформулюйте основні медичні та екологічні проблеми, з якими стикається громада.</w:t>
      </w:r>
    </w:p>
    <w:p w14:paraId="1D803842" w14:textId="77777777" w:rsidR="007B6F17" w:rsidRPr="007064E9" w:rsidRDefault="007B6F17" w:rsidP="00303CE5">
      <w:pPr>
        <w:numPr>
          <w:ilvl w:val="0"/>
          <w:numId w:val="6"/>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Виявіть взаємозв'язки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Проаналізуйте, як забруднення довкілля може впливати на здоров'я населення, враховуючи різні вікові групи та наявні захворювання.</w:t>
      </w:r>
    </w:p>
    <w:p w14:paraId="5AFAF9B7" w14:textId="77777777" w:rsidR="007B6F17" w:rsidRPr="007064E9" w:rsidRDefault="007B6F17" w:rsidP="007B6F17">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2:</w:t>
      </w:r>
      <w:r w:rsidRPr="007064E9">
        <w:rPr>
          <w:rStyle w:val="aff3"/>
          <w:rFonts w:asciiTheme="minorHAnsi" w:hAnsiTheme="minorHAnsi" w:cstheme="minorHAnsi"/>
          <w:b w:val="0"/>
          <w:bCs w:val="0"/>
          <w:color w:val="1B1C1D"/>
          <w:bdr w:val="none" w:sz="0" w:space="0" w:color="auto" w:frame="1"/>
          <w:lang w:val="uk-UA"/>
        </w:rPr>
        <w:t xml:space="preserve"> </w:t>
      </w:r>
      <w:r w:rsidRPr="007064E9">
        <w:rPr>
          <w:rStyle w:val="aff3"/>
          <w:rFonts w:asciiTheme="minorHAnsi" w:hAnsiTheme="minorHAnsi" w:cstheme="minorHAnsi"/>
          <w:color w:val="1B1C1D"/>
          <w:bdr w:val="none" w:sz="0" w:space="0" w:color="auto" w:frame="1"/>
          <w:lang w:val="uk-UA"/>
        </w:rPr>
        <w:t>Оцінка впливу та ризиків (1.5 години)</w:t>
      </w:r>
    </w:p>
    <w:p w14:paraId="694AD518" w14:textId="77777777" w:rsidR="007B6F17" w:rsidRPr="007064E9" w:rsidRDefault="007B6F17" w:rsidP="00303CE5">
      <w:pPr>
        <w:numPr>
          <w:ilvl w:val="0"/>
          <w:numId w:val="7"/>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lastRenderedPageBreak/>
        <w:t>Використовуйте епідеміологічні методи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Запропонуйте методи дослідження для оцінки поширеності захворювань у громаді та виявлення можливих зв'язків з факторами довкілля. Які показники ви будете використовувати?</w:t>
      </w:r>
    </w:p>
    <w:p w14:paraId="76DDDDF8" w14:textId="77777777" w:rsidR="007B6F17" w:rsidRPr="007064E9" w:rsidRDefault="007B6F17" w:rsidP="00303CE5">
      <w:pPr>
        <w:numPr>
          <w:ilvl w:val="0"/>
          <w:numId w:val="7"/>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Оцініть потенційні ризики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Визначте короткострокові та довгострокові ризики для здоров'я населення, пов'язані із забрудненням довкілля. Врахуйте соціально-економічні аспекти.</w:t>
      </w:r>
    </w:p>
    <w:p w14:paraId="389974A5" w14:textId="77777777" w:rsidR="007B6F17" w:rsidRPr="007064E9" w:rsidRDefault="007B6F17" w:rsidP="00303CE5">
      <w:pPr>
        <w:numPr>
          <w:ilvl w:val="0"/>
          <w:numId w:val="7"/>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Застосуйте концепцію "єдине здоров'я" (One Health)</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Поясніть, як здоров'я людини, тварин та екосистеми взаємопов'язані в даному контексті.</w:t>
      </w:r>
    </w:p>
    <w:p w14:paraId="721CBA07" w14:textId="77777777" w:rsidR="007B6F17" w:rsidRPr="007064E9" w:rsidRDefault="007B6F17" w:rsidP="007B6F17">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3: Розробка стратегії втручання (2 години)</w:t>
      </w:r>
    </w:p>
    <w:p w14:paraId="53198173" w14:textId="77777777" w:rsidR="007B6F17" w:rsidRPr="007064E9" w:rsidRDefault="007B6F17" w:rsidP="00303CE5">
      <w:pPr>
        <w:numPr>
          <w:ilvl w:val="0"/>
          <w:numId w:val="8"/>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Запропонуйте медичні заходи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Розробіть конкретні профілактичні та лікувальні заходи для населення, враховуючи виявлені проблеми зі здоров'ям.</w:t>
      </w:r>
    </w:p>
    <w:p w14:paraId="1487E9A1" w14:textId="77777777" w:rsidR="007B6F17" w:rsidRPr="007064E9" w:rsidRDefault="007B6F17" w:rsidP="00303CE5">
      <w:pPr>
        <w:numPr>
          <w:ilvl w:val="0"/>
          <w:numId w:val="8"/>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Запропонуйте екологічні заходи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Сформулюйте можливі шляхи зменшення забруднення довкілля з боку промислового підприємства та інші екологічні ініціативи для громади.</w:t>
      </w:r>
    </w:p>
    <w:p w14:paraId="3D1A7897" w14:textId="77777777" w:rsidR="007B6F17" w:rsidRPr="007064E9" w:rsidRDefault="007B6F17" w:rsidP="00303CE5">
      <w:pPr>
        <w:numPr>
          <w:ilvl w:val="0"/>
          <w:numId w:val="8"/>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Врахуйте принципи сталого розвитку</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Оцініть запропоновані заходи з точки зору їхньої екологічної, соціальної та економічної стійкості. Які компроміси можуть виникнути?</w:t>
      </w:r>
    </w:p>
    <w:p w14:paraId="3B910E0D" w14:textId="77777777" w:rsidR="007B6F17" w:rsidRPr="007064E9" w:rsidRDefault="007B6F17" w:rsidP="007B6F17">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4: Комунікація та співпраця (1 година)</w:t>
      </w:r>
    </w:p>
    <w:p w14:paraId="46D4D05B" w14:textId="77777777" w:rsidR="007B6F17" w:rsidRPr="007064E9" w:rsidRDefault="007B6F17" w:rsidP="00303CE5">
      <w:pPr>
        <w:numPr>
          <w:ilvl w:val="0"/>
          <w:numId w:val="9"/>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Розробіть план комунікації</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Визначте ключові повідомлення та канали комунікації для інформування громади, місцевої влади та представників підприємства про результати вашого аналізу та запропоновані рішення.</w:t>
      </w:r>
    </w:p>
    <w:p w14:paraId="6D49FF68" w14:textId="77777777" w:rsidR="007B6F17" w:rsidRPr="007064E9" w:rsidRDefault="007B6F17" w:rsidP="00303CE5">
      <w:pPr>
        <w:numPr>
          <w:ilvl w:val="0"/>
          <w:numId w:val="9"/>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Запропонуйте шляхи співпраці</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Опишіть, як медичні працівники можуть співпрацювати з екологами, представниками влади, бізнесу та громадськими організаціями для вирішення проблеми.</w:t>
      </w:r>
    </w:p>
    <w:p w14:paraId="4AD83C81" w14:textId="77777777" w:rsidR="007B6F17" w:rsidRPr="007064E9" w:rsidRDefault="007B6F17" w:rsidP="00303CE5">
      <w:pPr>
        <w:numPr>
          <w:ilvl w:val="0"/>
          <w:numId w:val="9"/>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Етичні аспекти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Обговоріть етичні дилеми, які можуть виникнути в процесі дослідження та впровадження рішень.</w:t>
      </w:r>
    </w:p>
    <w:p w14:paraId="6496074A" w14:textId="77777777" w:rsidR="007B6F17" w:rsidRPr="007064E9" w:rsidRDefault="007B6F17" w:rsidP="007B6F17">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5</w:t>
      </w:r>
      <w:r w:rsidRPr="007064E9">
        <w:rPr>
          <w:rStyle w:val="aff3"/>
          <w:rFonts w:asciiTheme="minorHAnsi" w:hAnsiTheme="minorHAnsi" w:cstheme="minorHAnsi"/>
          <w:b w:val="0"/>
          <w:bCs w:val="0"/>
          <w:color w:val="1B1C1D"/>
          <w:bdr w:val="none" w:sz="0" w:space="0" w:color="auto" w:frame="1"/>
          <w:lang w:val="uk-UA"/>
        </w:rPr>
        <w:t xml:space="preserve">: </w:t>
      </w:r>
      <w:r w:rsidRPr="007064E9">
        <w:rPr>
          <w:rStyle w:val="aff3"/>
          <w:rFonts w:asciiTheme="minorHAnsi" w:hAnsiTheme="minorHAnsi" w:cstheme="minorHAnsi"/>
          <w:color w:val="1B1C1D"/>
          <w:bdr w:val="none" w:sz="0" w:space="0" w:color="auto" w:frame="1"/>
          <w:lang w:val="uk-UA"/>
        </w:rPr>
        <w:t>Презентація результатів (час залежить від формату)</w:t>
      </w:r>
    </w:p>
    <w:p w14:paraId="6AA28755" w14:textId="77777777" w:rsidR="007B6F17" w:rsidRPr="007064E9" w:rsidRDefault="007B6F17" w:rsidP="00303CE5">
      <w:pPr>
        <w:numPr>
          <w:ilvl w:val="0"/>
          <w:numId w:val="10"/>
        </w:numPr>
        <w:spacing w:before="100" w:beforeAutospacing="1" w:after="120" w:line="240" w:lineRule="auto"/>
        <w:jc w:val="both"/>
        <w:rPr>
          <w:rFonts w:asciiTheme="minorHAnsi" w:hAnsiTheme="minorHAnsi" w:cstheme="minorHAnsi"/>
          <w:color w:val="1B1C1D"/>
          <w:lang w:val="uk-UA"/>
        </w:rPr>
      </w:pPr>
      <w:r w:rsidRPr="007064E9">
        <w:rPr>
          <w:rFonts w:asciiTheme="minorHAnsi" w:hAnsiTheme="minorHAnsi" w:cstheme="minorHAnsi"/>
          <w:color w:val="1B1C1D"/>
          <w:lang w:val="uk-UA"/>
        </w:rPr>
        <w:t>Підготуйте презентацію, в якій викладіть результати вашого аналізу, оцінку ризиків та запропоновану стратегію втручання.</w:t>
      </w:r>
    </w:p>
    <w:p w14:paraId="782EC5D5" w14:textId="77777777" w:rsidR="007B6F17" w:rsidRPr="007064E9" w:rsidRDefault="007B6F17" w:rsidP="00303CE5">
      <w:pPr>
        <w:numPr>
          <w:ilvl w:val="0"/>
          <w:numId w:val="10"/>
        </w:numPr>
        <w:spacing w:before="100" w:beforeAutospacing="1" w:after="120" w:line="240" w:lineRule="auto"/>
        <w:jc w:val="both"/>
        <w:rPr>
          <w:rFonts w:asciiTheme="minorHAnsi" w:hAnsiTheme="minorHAnsi" w:cstheme="minorHAnsi"/>
          <w:color w:val="1B1C1D"/>
          <w:lang w:val="uk-UA"/>
        </w:rPr>
      </w:pPr>
      <w:r w:rsidRPr="007064E9">
        <w:rPr>
          <w:rFonts w:asciiTheme="minorHAnsi" w:hAnsiTheme="minorHAnsi" w:cstheme="minorHAnsi"/>
          <w:color w:val="1B1C1D"/>
          <w:lang w:val="uk-UA"/>
        </w:rPr>
        <w:t>Обґрунтуйте свої рішення, використовуючи наукові дані та принципи сталого розвитку.</w:t>
      </w:r>
    </w:p>
    <w:p w14:paraId="3568632E" w14:textId="77777777" w:rsidR="007B6F17" w:rsidRPr="007064E9" w:rsidRDefault="007B6F17" w:rsidP="00303CE5">
      <w:pPr>
        <w:numPr>
          <w:ilvl w:val="0"/>
          <w:numId w:val="10"/>
        </w:numPr>
        <w:spacing w:before="100" w:beforeAutospacing="1" w:after="120" w:line="240" w:lineRule="auto"/>
        <w:jc w:val="both"/>
        <w:rPr>
          <w:rFonts w:asciiTheme="minorHAnsi" w:hAnsiTheme="minorHAnsi" w:cstheme="minorHAnsi"/>
          <w:color w:val="1B1C1D"/>
          <w:lang w:val="uk-UA"/>
        </w:rPr>
      </w:pPr>
      <w:r w:rsidRPr="007064E9">
        <w:rPr>
          <w:rFonts w:asciiTheme="minorHAnsi" w:hAnsiTheme="minorHAnsi" w:cstheme="minorHAnsi"/>
          <w:color w:val="1B1C1D"/>
          <w:lang w:val="uk-UA"/>
        </w:rPr>
        <w:t>Будьте готові відповісти на запитання та обговорити різні точки зору.</w:t>
      </w:r>
    </w:p>
    <w:p w14:paraId="00B1BDA5" w14:textId="77777777" w:rsidR="007B6F17" w:rsidRPr="007064E9" w:rsidRDefault="007B6F17" w:rsidP="007B6F17">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Додаткові матеріали</w:t>
      </w:r>
      <w:r w:rsidRPr="007064E9">
        <w:rPr>
          <w:rStyle w:val="aff3"/>
          <w:rFonts w:asciiTheme="minorHAnsi" w:hAnsiTheme="minorHAnsi" w:cstheme="minorHAnsi"/>
          <w:b w:val="0"/>
          <w:bCs w:val="0"/>
          <w:color w:val="1B1C1D"/>
          <w:bdr w:val="none" w:sz="0" w:space="0" w:color="auto" w:frame="1"/>
          <w:lang w:val="uk-UA"/>
        </w:rPr>
        <w:t xml:space="preserve"> (можуть бути надані викладачем):</w:t>
      </w:r>
    </w:p>
    <w:p w14:paraId="3DC525EE" w14:textId="77777777" w:rsidR="007B6F17" w:rsidRPr="007064E9" w:rsidRDefault="007B6F17" w:rsidP="007B6F17">
      <w:pPr>
        <w:numPr>
          <w:ilvl w:val="0"/>
          <w:numId w:val="11"/>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t>Статистичні дані про захворюваність у регіоні.</w:t>
      </w:r>
    </w:p>
    <w:p w14:paraId="4F4CDDC6" w14:textId="77777777" w:rsidR="007B6F17" w:rsidRPr="007064E9" w:rsidRDefault="007B6F17" w:rsidP="007B6F17">
      <w:pPr>
        <w:numPr>
          <w:ilvl w:val="0"/>
          <w:numId w:val="11"/>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lastRenderedPageBreak/>
        <w:t>Інформація про промислове підприємство та його викиди.</w:t>
      </w:r>
    </w:p>
    <w:p w14:paraId="52E4D0B7" w14:textId="77777777" w:rsidR="007B6F17" w:rsidRPr="007064E9" w:rsidRDefault="007B6F17" w:rsidP="007B6F17">
      <w:pPr>
        <w:numPr>
          <w:ilvl w:val="0"/>
          <w:numId w:val="11"/>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t>Нормативні документи щодо охорони довкілля та здоров'я населення.</w:t>
      </w:r>
    </w:p>
    <w:p w14:paraId="2F27E9E1" w14:textId="77777777" w:rsidR="007B6F17" w:rsidRPr="007064E9" w:rsidRDefault="007B6F17" w:rsidP="007B6F17">
      <w:pPr>
        <w:numPr>
          <w:ilvl w:val="0"/>
          <w:numId w:val="11"/>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t>Приклади успішних кейсів вирішення подібних проблем.</w:t>
      </w:r>
    </w:p>
    <w:p w14:paraId="2297DCD3" w14:textId="35CC5705" w:rsidR="00DC2E90" w:rsidRPr="007064E9" w:rsidRDefault="007B6F17" w:rsidP="00F663C6">
      <w:pPr>
        <w:pStyle w:val="aff4"/>
        <w:spacing w:after="240" w:afterAutospacing="0"/>
        <w:jc w:val="both"/>
        <w:rPr>
          <w:rFonts w:asciiTheme="minorHAnsi" w:hAnsiTheme="minorHAnsi" w:cstheme="minorHAnsi"/>
          <w:lang w:val="uk-UA"/>
        </w:rPr>
      </w:pPr>
      <w:r w:rsidRPr="007064E9">
        <w:rPr>
          <w:rFonts w:asciiTheme="minorHAnsi" w:hAnsiTheme="minorHAnsi" w:cstheme="minorHAnsi"/>
          <w:color w:val="1B1C1D"/>
          <w:lang w:val="uk-UA"/>
        </w:rPr>
        <w:t xml:space="preserve">Цей кейс дозволить студентам-медикам застосувати свої знання з різних медичних дисциплін, а також розвинути навички критичного мислення, аналізу, командної роботи та комунікації в контексті важливої проблеми сталого розвитку. </w:t>
      </w:r>
    </w:p>
    <w:p w14:paraId="22502050" w14:textId="503BAC88" w:rsidR="00303CE5" w:rsidRPr="007064E9" w:rsidRDefault="009A267B" w:rsidP="00303CE5">
      <w:pPr>
        <w:pStyle w:val="2"/>
        <w:rPr>
          <w:rFonts w:asciiTheme="minorHAnsi" w:hAnsiTheme="minorHAnsi" w:cstheme="minorHAnsi"/>
          <w:color w:val="1B1C1D"/>
          <w:lang w:val="uk-UA"/>
        </w:rPr>
      </w:pPr>
      <w:r w:rsidRPr="007064E9">
        <w:rPr>
          <w:rFonts w:asciiTheme="minorHAnsi" w:hAnsiTheme="minorHAnsi" w:cstheme="minorHAnsi"/>
          <w:lang w:val="uk-UA"/>
        </w:rPr>
        <w:t xml:space="preserve">Кейс 2 </w:t>
      </w:r>
      <w:r w:rsidR="00303CE5" w:rsidRPr="007064E9">
        <w:rPr>
          <w:rFonts w:asciiTheme="minorHAnsi" w:hAnsiTheme="minorHAnsi" w:cstheme="minorHAnsi"/>
          <w:lang w:val="uk-UA"/>
        </w:rPr>
        <w:t xml:space="preserve">(для студентів інженерних спеціальностей): </w:t>
      </w:r>
      <w:r w:rsidR="00303CE5" w:rsidRPr="007064E9">
        <w:rPr>
          <w:rFonts w:asciiTheme="minorHAnsi" w:hAnsiTheme="minorHAnsi" w:cstheme="minorHAnsi"/>
          <w:color w:val="1B1C1D"/>
          <w:lang w:val="uk-UA"/>
        </w:rPr>
        <w:t>"Модернізація промислового підприємства для сталого розвитку"</w:t>
      </w:r>
    </w:p>
    <w:p w14:paraId="186BD128" w14:textId="7AB7C1FF" w:rsidR="00303CE5" w:rsidRPr="007064E9" w:rsidRDefault="00303CE5" w:rsidP="00303CE5">
      <w:pPr>
        <w:pStyle w:val="aff4"/>
        <w:spacing w:after="0" w:afterAutospacing="0"/>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 xml:space="preserve">Сценарій: </w:t>
      </w:r>
      <w:r w:rsidRPr="007064E9">
        <w:rPr>
          <w:rFonts w:asciiTheme="minorHAnsi" w:hAnsiTheme="minorHAnsi" w:cstheme="minorHAnsi"/>
          <w:color w:val="1B1C1D"/>
          <w:lang w:val="uk-UA"/>
        </w:rPr>
        <w:t>Велике промислове підприємство "Прогрес", що спеціалізується на виробництві хімічної продукції, розташоване в густонаселеному районі та є значним джерелом забруднення атмосферного повітря та водних ресурсів. Місцева громада висловлює зростаюче занепокоєння щодо негативного впливу діяльності заводу на їхнє здоров'я та довкілля.</w:t>
      </w:r>
    </w:p>
    <w:p w14:paraId="7B43B362" w14:textId="77777777" w:rsidR="00303CE5" w:rsidRPr="007064E9" w:rsidRDefault="00303CE5" w:rsidP="00303CE5">
      <w:pPr>
        <w:pStyle w:val="aff4"/>
        <w:spacing w:after="240" w:afterAutospacing="0"/>
        <w:jc w:val="both"/>
        <w:rPr>
          <w:rFonts w:asciiTheme="minorHAnsi" w:hAnsiTheme="minorHAnsi" w:cstheme="minorHAnsi"/>
          <w:color w:val="1B1C1D"/>
          <w:lang w:val="uk-UA"/>
        </w:rPr>
      </w:pPr>
      <w:r w:rsidRPr="007064E9">
        <w:rPr>
          <w:rFonts w:asciiTheme="minorHAnsi" w:hAnsiTheme="minorHAnsi" w:cstheme="minorHAnsi"/>
          <w:color w:val="1B1C1D"/>
          <w:lang w:val="uk-UA"/>
        </w:rPr>
        <w:t>Керівництво "Прогресу" усвідомлює необхідність змін та прагне модернізувати виробничі процеси, щоб зменшити свій екологічний слід, підвищити енергоефективність та відповідати принципам сталого розвитку.</w:t>
      </w:r>
    </w:p>
    <w:p w14:paraId="6F45BE38" w14:textId="77777777" w:rsidR="00303CE5" w:rsidRPr="007064E9" w:rsidRDefault="00303CE5" w:rsidP="00303CE5">
      <w:pPr>
        <w:pStyle w:val="aff4"/>
        <w:spacing w:after="240" w:afterAutospacing="0"/>
        <w:jc w:val="both"/>
        <w:rPr>
          <w:rFonts w:asciiTheme="minorHAnsi" w:hAnsiTheme="minorHAnsi" w:cstheme="minorHAnsi"/>
          <w:color w:val="1B1C1D"/>
          <w:lang w:val="uk-UA"/>
        </w:rPr>
      </w:pPr>
      <w:r w:rsidRPr="007064E9">
        <w:rPr>
          <w:rFonts w:asciiTheme="minorHAnsi" w:hAnsiTheme="minorHAnsi" w:cstheme="minorHAnsi"/>
          <w:color w:val="1B1C1D"/>
          <w:lang w:val="uk-UA"/>
        </w:rPr>
        <w:t>Ви, як команда студентів-інженерів різних спеціальностей (хімічна інженерія, екологічна інженерія, машинобудування, енергетика), отримали завдання розробити комплексний план модернізації підприємства, що враховує екологічні, економічні та соціальні аспекти.</w:t>
      </w:r>
    </w:p>
    <w:p w14:paraId="619F61DA" w14:textId="77777777" w:rsidR="00303CE5" w:rsidRPr="007064E9" w:rsidRDefault="00303CE5" w:rsidP="00303CE5">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Покрокові завдання:</w:t>
      </w:r>
    </w:p>
    <w:p w14:paraId="3A79DD9C" w14:textId="77777777" w:rsidR="00303CE5" w:rsidRPr="007064E9" w:rsidRDefault="00303CE5" w:rsidP="00303CE5">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1:</w:t>
      </w:r>
      <w:r w:rsidRPr="007064E9">
        <w:rPr>
          <w:rStyle w:val="aff3"/>
          <w:rFonts w:asciiTheme="minorHAnsi" w:hAnsiTheme="minorHAnsi" w:cstheme="minorHAnsi"/>
          <w:b w:val="0"/>
          <w:bCs w:val="0"/>
          <w:color w:val="1B1C1D"/>
          <w:bdr w:val="none" w:sz="0" w:space="0" w:color="auto" w:frame="1"/>
          <w:lang w:val="uk-UA"/>
        </w:rPr>
        <w:t xml:space="preserve"> </w:t>
      </w:r>
      <w:r w:rsidRPr="007064E9">
        <w:rPr>
          <w:rStyle w:val="aff3"/>
          <w:rFonts w:asciiTheme="minorHAnsi" w:hAnsiTheme="minorHAnsi" w:cstheme="minorHAnsi"/>
          <w:color w:val="1B1C1D"/>
          <w:bdr w:val="none" w:sz="0" w:space="0" w:color="auto" w:frame="1"/>
          <w:lang w:val="uk-UA"/>
        </w:rPr>
        <w:t>Аналіз поточного стану (1.5 години)</w:t>
      </w:r>
    </w:p>
    <w:p w14:paraId="70377559" w14:textId="77777777" w:rsidR="00303CE5" w:rsidRPr="007064E9" w:rsidRDefault="00303CE5" w:rsidP="00303CE5">
      <w:pPr>
        <w:numPr>
          <w:ilvl w:val="0"/>
          <w:numId w:val="12"/>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Оцінка технологічних процесів</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Проаналізуйте існуючі виробничі цикли підприємства з точки зору їхньої ресурсоємності, енергоефективності та утворення відходів. Визначте ключові етапи, що є найбільшими джерелами забруднення.</w:t>
      </w:r>
    </w:p>
    <w:p w14:paraId="1A9DC2B5" w14:textId="77777777" w:rsidR="00303CE5" w:rsidRPr="007064E9" w:rsidRDefault="00303CE5" w:rsidP="00303CE5">
      <w:pPr>
        <w:numPr>
          <w:ilvl w:val="0"/>
          <w:numId w:val="12"/>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Аудит екологічної безпеки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Оцініть поточні системи очистки викидів та стічних вод. Визначте їхню ефективність, застарілість та потенціал для модернізації.</w:t>
      </w:r>
    </w:p>
    <w:p w14:paraId="31435878" w14:textId="77777777" w:rsidR="00303CE5" w:rsidRPr="007064E9" w:rsidRDefault="00303CE5" w:rsidP="00303CE5">
      <w:pPr>
        <w:numPr>
          <w:ilvl w:val="0"/>
          <w:numId w:val="12"/>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lastRenderedPageBreak/>
        <w:t>Аналіз енергоспоживання</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Оцініть структуру енергоспоживання підприємства. Виявіть можливості для впровадження енергозберігаючих технологій та використання відновлюваних джерел енергії.</w:t>
      </w:r>
    </w:p>
    <w:p w14:paraId="7FA5CEB4" w14:textId="77777777" w:rsidR="00303CE5" w:rsidRPr="007064E9" w:rsidRDefault="00303CE5" w:rsidP="00303CE5">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2:</w:t>
      </w:r>
      <w:r w:rsidRPr="007064E9">
        <w:rPr>
          <w:rStyle w:val="aff3"/>
          <w:rFonts w:asciiTheme="minorHAnsi" w:hAnsiTheme="minorHAnsi" w:cstheme="minorHAnsi"/>
          <w:b w:val="0"/>
          <w:bCs w:val="0"/>
          <w:color w:val="1B1C1D"/>
          <w:bdr w:val="none" w:sz="0" w:space="0" w:color="auto" w:frame="1"/>
          <w:lang w:val="uk-UA"/>
        </w:rPr>
        <w:t xml:space="preserve"> </w:t>
      </w:r>
      <w:r w:rsidRPr="007064E9">
        <w:rPr>
          <w:rStyle w:val="aff3"/>
          <w:rFonts w:asciiTheme="minorHAnsi" w:hAnsiTheme="minorHAnsi" w:cstheme="minorHAnsi"/>
          <w:color w:val="1B1C1D"/>
          <w:bdr w:val="none" w:sz="0" w:space="0" w:color="auto" w:frame="1"/>
          <w:lang w:val="uk-UA"/>
        </w:rPr>
        <w:t>Розробка технологічних рішень (2 години)</w:t>
      </w:r>
    </w:p>
    <w:p w14:paraId="16F7CACD" w14:textId="77777777" w:rsidR="00303CE5" w:rsidRPr="007064E9" w:rsidRDefault="00303CE5" w:rsidP="00303CE5">
      <w:pPr>
        <w:numPr>
          <w:ilvl w:val="0"/>
          <w:numId w:val="13"/>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Запропонуйте технології зменшення викиді</w:t>
      </w:r>
      <w:r w:rsidRPr="007064E9">
        <w:rPr>
          <w:rStyle w:val="aff3"/>
          <w:rFonts w:asciiTheme="minorHAnsi" w:hAnsiTheme="minorHAnsi" w:cstheme="minorHAnsi"/>
          <w:b w:val="0"/>
          <w:bCs w:val="0"/>
          <w:color w:val="1B1C1D"/>
          <w:bdr w:val="none" w:sz="0" w:space="0" w:color="auto" w:frame="1"/>
          <w:lang w:val="uk-UA"/>
        </w:rPr>
        <w:t>в:</w:t>
      </w:r>
      <w:r w:rsidRPr="007064E9">
        <w:rPr>
          <w:rFonts w:asciiTheme="minorHAnsi" w:hAnsiTheme="minorHAnsi" w:cstheme="minorHAnsi"/>
          <w:color w:val="1B1C1D"/>
          <w:lang w:val="uk-UA"/>
        </w:rPr>
        <w:t xml:space="preserve"> Дослідіть та запропонуйте сучасні технології для очистки атмосферних викидів (пиловловлювачі, фільтри, абсорбційні системи тощо) та стічних вод (біологічне очищення, мембранні технології, адсорбція тощо). Обґрунтуйте вибір технологій з точки зору їхньої ефективності та екологічної безпеки.</w:t>
      </w:r>
    </w:p>
    <w:p w14:paraId="3B2BD43E" w14:textId="77777777" w:rsidR="00303CE5" w:rsidRPr="007064E9" w:rsidRDefault="00303CE5" w:rsidP="00303CE5">
      <w:pPr>
        <w:numPr>
          <w:ilvl w:val="0"/>
          <w:numId w:val="13"/>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Розробіть заходи з мінімізації відходів</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Запропонуйте стратегії зменшення утворення відходів на виробництві, включаючи оптимізацію технологічних процесів, повторне використання та переробку відходів.</w:t>
      </w:r>
    </w:p>
    <w:p w14:paraId="1B7A2A17" w14:textId="77777777" w:rsidR="00303CE5" w:rsidRPr="007064E9" w:rsidRDefault="00303CE5" w:rsidP="00303CE5">
      <w:pPr>
        <w:numPr>
          <w:ilvl w:val="0"/>
          <w:numId w:val="13"/>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Запропонуйте рішення з енергоефективності</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Розробіть комплекс заходів для підвищення енергоефективності підприємства, включаючи модернізацію обладнання, впровадження систем рекуперації тепла, оптимізацію освітлення та використання відновлюваних джерел енергії (сонячна енергія, вітрова енергія, біомаса тощо).</w:t>
      </w:r>
    </w:p>
    <w:p w14:paraId="38AD667C" w14:textId="77777777" w:rsidR="00303CE5" w:rsidRPr="007064E9" w:rsidRDefault="00303CE5" w:rsidP="00303CE5">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3</w:t>
      </w:r>
      <w:r w:rsidRPr="007064E9">
        <w:rPr>
          <w:rStyle w:val="aff3"/>
          <w:rFonts w:asciiTheme="minorHAnsi" w:hAnsiTheme="minorHAnsi" w:cstheme="minorHAnsi"/>
          <w:b w:val="0"/>
          <w:bCs w:val="0"/>
          <w:color w:val="1B1C1D"/>
          <w:bdr w:val="none" w:sz="0" w:space="0" w:color="auto" w:frame="1"/>
          <w:lang w:val="uk-UA"/>
        </w:rPr>
        <w:t xml:space="preserve">: </w:t>
      </w:r>
      <w:r w:rsidRPr="007064E9">
        <w:rPr>
          <w:rStyle w:val="aff3"/>
          <w:rFonts w:asciiTheme="minorHAnsi" w:hAnsiTheme="minorHAnsi" w:cstheme="minorHAnsi"/>
          <w:color w:val="1B1C1D"/>
          <w:bdr w:val="none" w:sz="0" w:space="0" w:color="auto" w:frame="1"/>
          <w:lang w:val="uk-UA"/>
        </w:rPr>
        <w:t>Економічна та екологічна оцінка (1.5 години)</w:t>
      </w:r>
    </w:p>
    <w:p w14:paraId="6F416A60" w14:textId="77777777" w:rsidR="00303CE5" w:rsidRPr="007064E9" w:rsidRDefault="00303CE5" w:rsidP="00303CE5">
      <w:pPr>
        <w:numPr>
          <w:ilvl w:val="0"/>
          <w:numId w:val="14"/>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Проведіть попередній економічний аналіз</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Оцініть вартість запропонованих технологічних рішень, враховуючи інвестиційні витрати, експлуатаційні витрати та потенційну економічну вигоду (зменшення витрат на ресурси, платежів за забруднення тощо).</w:t>
      </w:r>
    </w:p>
    <w:p w14:paraId="3B9AE215" w14:textId="77777777" w:rsidR="00303CE5" w:rsidRPr="007064E9" w:rsidRDefault="00303CE5" w:rsidP="00303CE5">
      <w:pPr>
        <w:numPr>
          <w:ilvl w:val="0"/>
          <w:numId w:val="14"/>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Оцініть екологічну ефективність</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Прогнозуйте очікуване зменшення викидів забруднюючих речовин, споживання води та утворення відходів в результаті впровадження запропонованих рішень. Використовуйте кількісні показники для обґрунтування екологічної вигоди.</w:t>
      </w:r>
    </w:p>
    <w:p w14:paraId="3FE00730" w14:textId="77777777" w:rsidR="00303CE5" w:rsidRPr="007064E9" w:rsidRDefault="00303CE5" w:rsidP="00303CE5">
      <w:pPr>
        <w:numPr>
          <w:ilvl w:val="0"/>
          <w:numId w:val="14"/>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Проведіть аналіз "витрати-вигоди" (Cost-Benefit Analysis):</w:t>
      </w:r>
      <w:r w:rsidRPr="007064E9">
        <w:rPr>
          <w:rFonts w:asciiTheme="minorHAnsi" w:hAnsiTheme="minorHAnsi" w:cstheme="minorHAnsi"/>
          <w:color w:val="1B1C1D"/>
          <w:lang w:val="uk-UA"/>
        </w:rPr>
        <w:t xml:space="preserve"> Зіставте економічні витрати на модернізацію з очікуваними екологічними та соціальними вигодами (покращення здоров'я населення, зниження екологічних ризиків, підвищення іміджу підприємства тощо).</w:t>
      </w:r>
    </w:p>
    <w:p w14:paraId="108081D3" w14:textId="77777777" w:rsidR="00303CE5" w:rsidRPr="007064E9" w:rsidRDefault="00303CE5" w:rsidP="00303CE5">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4: Розробка плану впровадження та моніторингу (1 година)</w:t>
      </w:r>
    </w:p>
    <w:p w14:paraId="2D0136C6" w14:textId="77777777" w:rsidR="00303CE5" w:rsidRPr="007064E9" w:rsidRDefault="00303CE5" w:rsidP="00303CE5">
      <w:pPr>
        <w:numPr>
          <w:ilvl w:val="0"/>
          <w:numId w:val="15"/>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Складіть поетапний план впровадження</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Розробіть часову шкалу впровадження запропонованих технологічних рішень, визначте відповідальних осіб та необхідні ресурси на кожному етапі.</w:t>
      </w:r>
    </w:p>
    <w:p w14:paraId="229F0979" w14:textId="77777777" w:rsidR="00303CE5" w:rsidRPr="007064E9" w:rsidRDefault="00303CE5" w:rsidP="00303CE5">
      <w:pPr>
        <w:numPr>
          <w:ilvl w:val="0"/>
          <w:numId w:val="15"/>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Запропонуйте систему екологічного моніторингу</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Розробіть план моніторингу викидів, якості води та енергоспоживання після модернізації для оцінки ефективності впроваджених заходів та своєчасного виявлення потенційних проблем.</w:t>
      </w:r>
    </w:p>
    <w:p w14:paraId="4A3B1BA2" w14:textId="77777777" w:rsidR="00303CE5" w:rsidRPr="007064E9" w:rsidRDefault="00303CE5" w:rsidP="00303CE5">
      <w:pPr>
        <w:numPr>
          <w:ilvl w:val="0"/>
          <w:numId w:val="15"/>
        </w:numPr>
        <w:spacing w:before="100" w:beforeAutospacing="1" w:after="0" w:line="240" w:lineRule="auto"/>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lastRenderedPageBreak/>
        <w:t>Врахуйте соціальні аспекти</w:t>
      </w:r>
      <w:r w:rsidRPr="007064E9">
        <w:rPr>
          <w:rStyle w:val="aff3"/>
          <w:rFonts w:asciiTheme="minorHAnsi" w:hAnsiTheme="minorHAnsi" w:cstheme="minorHAnsi"/>
          <w:b w:val="0"/>
          <w:bCs w:val="0"/>
          <w:color w:val="1B1C1D"/>
          <w:bdr w:val="none" w:sz="0" w:space="0" w:color="auto" w:frame="1"/>
          <w:lang w:val="uk-UA"/>
        </w:rPr>
        <w:t>:</w:t>
      </w:r>
      <w:r w:rsidRPr="007064E9">
        <w:rPr>
          <w:rFonts w:asciiTheme="minorHAnsi" w:hAnsiTheme="minorHAnsi" w:cstheme="minorHAnsi"/>
          <w:color w:val="1B1C1D"/>
          <w:lang w:val="uk-UA"/>
        </w:rPr>
        <w:t xml:space="preserve"> Оцініть потенційний вплив модернізації на працівників підприємства та місцеву громаду. Запропонуйте заходи для мінімізації негативних соціальних наслідків та сприяння позитивним змінам.</w:t>
      </w:r>
    </w:p>
    <w:p w14:paraId="589FE3ED" w14:textId="77777777" w:rsidR="00303CE5" w:rsidRPr="007064E9" w:rsidRDefault="00303CE5" w:rsidP="00303CE5">
      <w:pPr>
        <w:pStyle w:val="aff4"/>
        <w:spacing w:after="0" w:afterAutospacing="0"/>
        <w:jc w:val="both"/>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Крок 5:</w:t>
      </w:r>
      <w:r w:rsidRPr="007064E9">
        <w:rPr>
          <w:rStyle w:val="aff3"/>
          <w:rFonts w:asciiTheme="minorHAnsi" w:hAnsiTheme="minorHAnsi" w:cstheme="minorHAnsi"/>
          <w:b w:val="0"/>
          <w:bCs w:val="0"/>
          <w:color w:val="1B1C1D"/>
          <w:bdr w:val="none" w:sz="0" w:space="0" w:color="auto" w:frame="1"/>
          <w:lang w:val="uk-UA"/>
        </w:rPr>
        <w:t xml:space="preserve"> </w:t>
      </w:r>
      <w:r w:rsidRPr="007064E9">
        <w:rPr>
          <w:rStyle w:val="aff3"/>
          <w:rFonts w:asciiTheme="minorHAnsi" w:hAnsiTheme="minorHAnsi" w:cstheme="minorHAnsi"/>
          <w:color w:val="1B1C1D"/>
          <w:bdr w:val="none" w:sz="0" w:space="0" w:color="auto" w:frame="1"/>
          <w:lang w:val="uk-UA"/>
        </w:rPr>
        <w:t>Презентація проєкту (час залежить від формату)</w:t>
      </w:r>
    </w:p>
    <w:p w14:paraId="08F7DF48" w14:textId="6AC5EF14" w:rsidR="00303CE5" w:rsidRPr="007064E9" w:rsidRDefault="00303CE5" w:rsidP="00303CE5">
      <w:pPr>
        <w:numPr>
          <w:ilvl w:val="0"/>
          <w:numId w:val="16"/>
        </w:numPr>
        <w:spacing w:before="100" w:beforeAutospacing="1" w:after="120" w:line="240" w:lineRule="auto"/>
        <w:jc w:val="both"/>
        <w:rPr>
          <w:rFonts w:asciiTheme="minorHAnsi" w:hAnsiTheme="minorHAnsi" w:cstheme="minorHAnsi"/>
          <w:color w:val="1B1C1D"/>
          <w:lang w:val="uk-UA"/>
        </w:rPr>
      </w:pPr>
      <w:r w:rsidRPr="007064E9">
        <w:rPr>
          <w:rFonts w:asciiTheme="minorHAnsi" w:hAnsiTheme="minorHAnsi" w:cstheme="minorHAnsi"/>
          <w:color w:val="1B1C1D"/>
          <w:lang w:val="uk-UA"/>
        </w:rPr>
        <w:t xml:space="preserve">Підготуйте </w:t>
      </w:r>
      <w:r w:rsidR="00F27E9E" w:rsidRPr="007064E9">
        <w:rPr>
          <w:rFonts w:asciiTheme="minorHAnsi" w:hAnsiTheme="minorHAnsi" w:cstheme="minorHAnsi"/>
          <w:color w:val="1B1C1D"/>
          <w:lang w:val="uk-UA"/>
        </w:rPr>
        <w:t xml:space="preserve">мультимедійну </w:t>
      </w:r>
      <w:r w:rsidRPr="007064E9">
        <w:rPr>
          <w:rFonts w:asciiTheme="minorHAnsi" w:hAnsiTheme="minorHAnsi" w:cstheme="minorHAnsi"/>
          <w:color w:val="1B1C1D"/>
          <w:lang w:val="uk-UA"/>
        </w:rPr>
        <w:t>презентацію, в якій детально опишіть запропоновані технологічні рішення, їхню економічну та екологічну обґрунтованість, а також план впровадження та моніторингу.</w:t>
      </w:r>
    </w:p>
    <w:p w14:paraId="283D7B04" w14:textId="77777777" w:rsidR="00303CE5" w:rsidRPr="007064E9" w:rsidRDefault="00303CE5" w:rsidP="00303CE5">
      <w:pPr>
        <w:numPr>
          <w:ilvl w:val="0"/>
          <w:numId w:val="16"/>
        </w:numPr>
        <w:spacing w:before="100" w:beforeAutospacing="1" w:after="120" w:line="240" w:lineRule="auto"/>
        <w:jc w:val="both"/>
        <w:rPr>
          <w:rFonts w:asciiTheme="minorHAnsi" w:hAnsiTheme="minorHAnsi" w:cstheme="minorHAnsi"/>
          <w:color w:val="1B1C1D"/>
          <w:lang w:val="uk-UA"/>
        </w:rPr>
      </w:pPr>
      <w:r w:rsidRPr="007064E9">
        <w:rPr>
          <w:rFonts w:asciiTheme="minorHAnsi" w:hAnsiTheme="minorHAnsi" w:cstheme="minorHAnsi"/>
          <w:color w:val="1B1C1D"/>
          <w:lang w:val="uk-UA"/>
        </w:rPr>
        <w:t>Використовуйте інженерні креслення, схеми технологічних процесів та графіки для наочної демонстрації ваших пропозицій.</w:t>
      </w:r>
    </w:p>
    <w:p w14:paraId="59A50239" w14:textId="77777777" w:rsidR="00303CE5" w:rsidRPr="007064E9" w:rsidRDefault="00303CE5" w:rsidP="00303CE5">
      <w:pPr>
        <w:numPr>
          <w:ilvl w:val="0"/>
          <w:numId w:val="16"/>
        </w:numPr>
        <w:spacing w:before="100" w:beforeAutospacing="1" w:after="120" w:line="240" w:lineRule="auto"/>
        <w:jc w:val="both"/>
        <w:rPr>
          <w:rFonts w:asciiTheme="minorHAnsi" w:hAnsiTheme="minorHAnsi" w:cstheme="minorHAnsi"/>
          <w:color w:val="1B1C1D"/>
          <w:lang w:val="uk-UA"/>
        </w:rPr>
      </w:pPr>
      <w:r w:rsidRPr="007064E9">
        <w:rPr>
          <w:rFonts w:asciiTheme="minorHAnsi" w:hAnsiTheme="minorHAnsi" w:cstheme="minorHAnsi"/>
          <w:color w:val="1B1C1D"/>
          <w:lang w:val="uk-UA"/>
        </w:rPr>
        <w:t>Обґрунтуйте свій проєкт з точки зору принципів сталого розвитку та його внеску у покращення екологічної ситуації та якості життя місцевої громади.</w:t>
      </w:r>
    </w:p>
    <w:p w14:paraId="2A532045" w14:textId="77777777" w:rsidR="00303CE5" w:rsidRPr="007064E9" w:rsidRDefault="00303CE5" w:rsidP="00303CE5">
      <w:pPr>
        <w:numPr>
          <w:ilvl w:val="0"/>
          <w:numId w:val="16"/>
        </w:numPr>
        <w:spacing w:before="100" w:beforeAutospacing="1" w:after="120" w:line="240" w:lineRule="auto"/>
        <w:jc w:val="both"/>
        <w:rPr>
          <w:rFonts w:asciiTheme="minorHAnsi" w:hAnsiTheme="minorHAnsi" w:cstheme="minorHAnsi"/>
          <w:color w:val="1B1C1D"/>
          <w:lang w:val="uk-UA"/>
        </w:rPr>
      </w:pPr>
      <w:r w:rsidRPr="007064E9">
        <w:rPr>
          <w:rFonts w:asciiTheme="minorHAnsi" w:hAnsiTheme="minorHAnsi" w:cstheme="minorHAnsi"/>
          <w:color w:val="1B1C1D"/>
          <w:lang w:val="uk-UA"/>
        </w:rPr>
        <w:t>Будьте готові відповісти на технічні питання та обговорити інженерні аспекти вашого проєкту.</w:t>
      </w:r>
    </w:p>
    <w:p w14:paraId="5209CF8E" w14:textId="77777777" w:rsidR="00303CE5" w:rsidRPr="007064E9" w:rsidRDefault="00303CE5" w:rsidP="00303CE5">
      <w:pPr>
        <w:pStyle w:val="aff4"/>
        <w:spacing w:after="0" w:afterAutospacing="0"/>
        <w:rPr>
          <w:rFonts w:asciiTheme="minorHAnsi" w:hAnsiTheme="minorHAnsi" w:cstheme="minorHAnsi"/>
          <w:color w:val="1B1C1D"/>
          <w:lang w:val="uk-UA"/>
        </w:rPr>
      </w:pPr>
      <w:r w:rsidRPr="007064E9">
        <w:rPr>
          <w:rStyle w:val="aff3"/>
          <w:rFonts w:asciiTheme="minorHAnsi" w:hAnsiTheme="minorHAnsi" w:cstheme="minorHAnsi"/>
          <w:color w:val="1B1C1D"/>
          <w:bdr w:val="none" w:sz="0" w:space="0" w:color="auto" w:frame="1"/>
          <w:lang w:val="uk-UA"/>
        </w:rPr>
        <w:t>Додаткові матеріали (можуть бути надані викладачем):</w:t>
      </w:r>
    </w:p>
    <w:p w14:paraId="5D6C6848" w14:textId="77777777" w:rsidR="00303CE5" w:rsidRPr="007064E9" w:rsidRDefault="00303CE5" w:rsidP="00303CE5">
      <w:pPr>
        <w:numPr>
          <w:ilvl w:val="0"/>
          <w:numId w:val="17"/>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t>Технічна документація існуючого обладнання підприємства.</w:t>
      </w:r>
    </w:p>
    <w:p w14:paraId="22E96900" w14:textId="77777777" w:rsidR="00303CE5" w:rsidRPr="007064E9" w:rsidRDefault="00303CE5" w:rsidP="00303CE5">
      <w:pPr>
        <w:numPr>
          <w:ilvl w:val="0"/>
          <w:numId w:val="17"/>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t>Дані про обсяги викидів та скидів забруднюючих речовин.</w:t>
      </w:r>
    </w:p>
    <w:p w14:paraId="6F6DEC7B" w14:textId="77777777" w:rsidR="00303CE5" w:rsidRPr="007064E9" w:rsidRDefault="00303CE5" w:rsidP="00303CE5">
      <w:pPr>
        <w:numPr>
          <w:ilvl w:val="0"/>
          <w:numId w:val="17"/>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t>Інформація про доступні технології очистки та енергозбереження.</w:t>
      </w:r>
    </w:p>
    <w:p w14:paraId="67160F76" w14:textId="77777777" w:rsidR="00303CE5" w:rsidRPr="007064E9" w:rsidRDefault="00303CE5" w:rsidP="00303CE5">
      <w:pPr>
        <w:numPr>
          <w:ilvl w:val="0"/>
          <w:numId w:val="17"/>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t>Нормативні вимоги щодо охорони довкілля.</w:t>
      </w:r>
    </w:p>
    <w:p w14:paraId="545C078B" w14:textId="77777777" w:rsidR="00303CE5" w:rsidRPr="007064E9" w:rsidRDefault="00303CE5" w:rsidP="00303CE5">
      <w:pPr>
        <w:numPr>
          <w:ilvl w:val="0"/>
          <w:numId w:val="17"/>
        </w:numPr>
        <w:spacing w:before="100" w:beforeAutospacing="1" w:after="120" w:line="240" w:lineRule="auto"/>
        <w:rPr>
          <w:rFonts w:asciiTheme="minorHAnsi" w:hAnsiTheme="minorHAnsi" w:cstheme="minorHAnsi"/>
          <w:color w:val="1B1C1D"/>
          <w:lang w:val="uk-UA"/>
        </w:rPr>
      </w:pPr>
      <w:r w:rsidRPr="007064E9">
        <w:rPr>
          <w:rFonts w:asciiTheme="minorHAnsi" w:hAnsiTheme="minorHAnsi" w:cstheme="minorHAnsi"/>
          <w:color w:val="1B1C1D"/>
          <w:lang w:val="uk-UA"/>
        </w:rPr>
        <w:t>Приклади успішних проєктів модернізації промислових підприємств.</w:t>
      </w:r>
    </w:p>
    <w:p w14:paraId="699A4BFD" w14:textId="25CE700F" w:rsidR="00303CE5" w:rsidRPr="007064E9" w:rsidRDefault="00303CE5" w:rsidP="00303CE5">
      <w:pPr>
        <w:pStyle w:val="aff4"/>
        <w:spacing w:after="240" w:afterAutospacing="0"/>
        <w:jc w:val="both"/>
        <w:rPr>
          <w:rFonts w:asciiTheme="minorHAnsi" w:hAnsiTheme="minorHAnsi" w:cstheme="minorHAnsi"/>
          <w:color w:val="1B1C1D"/>
          <w:lang w:val="uk-UA"/>
        </w:rPr>
      </w:pPr>
      <w:r w:rsidRPr="007064E9">
        <w:rPr>
          <w:rFonts w:asciiTheme="minorHAnsi" w:hAnsiTheme="minorHAnsi" w:cstheme="minorHAnsi"/>
          <w:color w:val="1B1C1D"/>
          <w:lang w:val="uk-UA"/>
        </w:rPr>
        <w:t xml:space="preserve">Цей кейс надасть студентам інженерних спеціальностей можливість застосувати свої технічні знання для вирішення реальної екологічної проблеми, враховуючи економічні та соціальні аспекти сталого розвитку. </w:t>
      </w:r>
    </w:p>
    <w:p w14:paraId="4C772E1E" w14:textId="77777777" w:rsidR="00DC2E90" w:rsidRPr="007064E9" w:rsidRDefault="00DC2E90">
      <w:pPr>
        <w:rPr>
          <w:rFonts w:asciiTheme="minorHAnsi" w:hAnsiTheme="minorHAnsi" w:cstheme="minorHAnsi"/>
          <w:lang w:val="uk-UA"/>
        </w:rPr>
      </w:pPr>
    </w:p>
    <w:p w14:paraId="1A703F1A" w14:textId="34A1021E" w:rsidR="00F27E9E" w:rsidRPr="007064E9" w:rsidRDefault="009A267B" w:rsidP="00F27E9E">
      <w:pPr>
        <w:pStyle w:val="2"/>
        <w:rPr>
          <w:rFonts w:asciiTheme="minorHAnsi" w:hAnsiTheme="minorHAnsi" w:cstheme="minorHAnsi"/>
          <w:lang w:val="uk-UA"/>
        </w:rPr>
      </w:pPr>
      <w:r w:rsidRPr="007064E9">
        <w:rPr>
          <w:rFonts w:asciiTheme="minorHAnsi" w:hAnsiTheme="minorHAnsi" w:cstheme="minorHAnsi"/>
          <w:lang w:val="uk-UA"/>
        </w:rPr>
        <w:t>Кейс 3</w:t>
      </w:r>
      <w:r w:rsidR="00303CE5" w:rsidRPr="007064E9">
        <w:rPr>
          <w:rFonts w:asciiTheme="minorHAnsi" w:hAnsiTheme="minorHAnsi" w:cstheme="minorHAnsi"/>
          <w:lang w:val="uk-UA"/>
        </w:rPr>
        <w:t xml:space="preserve"> (для студентів соціальної сфери, наприклад, психологів і соціальних працівників): </w:t>
      </w:r>
      <w:r w:rsidR="00F27E9E" w:rsidRPr="007064E9">
        <w:rPr>
          <w:rFonts w:asciiTheme="minorHAnsi" w:hAnsiTheme="minorHAnsi" w:cstheme="minorHAnsi"/>
          <w:lang w:val="uk-UA"/>
        </w:rPr>
        <w:t>«Соціально-психологічні наслідки екологічної кризи в громаді»</w:t>
      </w:r>
    </w:p>
    <w:p w14:paraId="09E74D57" w14:textId="75D12A33" w:rsidR="00F27E9E" w:rsidRPr="007064E9" w:rsidRDefault="00F27E9E" w:rsidP="00F663C6">
      <w:pPr>
        <w:pStyle w:val="aff4"/>
        <w:rPr>
          <w:rFonts w:asciiTheme="minorHAnsi" w:hAnsiTheme="minorHAnsi" w:cstheme="minorHAnsi"/>
          <w:lang w:val="uk-UA"/>
        </w:rPr>
      </w:pPr>
      <w:r w:rsidRPr="007064E9">
        <w:rPr>
          <w:rStyle w:val="aff3"/>
          <w:rFonts w:asciiTheme="minorHAnsi" w:hAnsiTheme="minorHAnsi" w:cstheme="minorHAnsi"/>
          <w:lang w:val="uk-UA"/>
        </w:rPr>
        <w:t>Сценарій:</w:t>
      </w:r>
      <w:r w:rsidR="00F663C6">
        <w:rPr>
          <w:rStyle w:val="aff3"/>
          <w:rFonts w:asciiTheme="minorHAnsi" w:hAnsiTheme="minorHAnsi" w:cstheme="minorHAnsi"/>
          <w:lang w:val="uk-UA"/>
        </w:rPr>
        <w:t xml:space="preserve"> </w:t>
      </w:r>
      <w:r w:rsidRPr="007064E9">
        <w:rPr>
          <w:rFonts w:asciiTheme="minorHAnsi" w:hAnsiTheme="minorHAnsi" w:cstheme="minorHAnsi"/>
          <w:lang w:val="uk-UA"/>
        </w:rPr>
        <w:t xml:space="preserve">Промисловий регіон "Сіра Зона" впродовж багатьох років потерпає від значного забруднення повітря та ґрунтів внаслідок діяльності кількох застарілих </w:t>
      </w:r>
      <w:r w:rsidRPr="007064E9">
        <w:rPr>
          <w:rFonts w:asciiTheme="minorHAnsi" w:hAnsiTheme="minorHAnsi" w:cstheme="minorHAnsi"/>
          <w:lang w:val="uk-UA"/>
        </w:rPr>
        <w:lastRenderedPageBreak/>
        <w:t>підприємств. Останні дослідження виявили зростання рівня тривожності, депресивних станів та соціальної напруженості серед мешканців, особливо в найбільш постраждалих районах.</w:t>
      </w:r>
    </w:p>
    <w:p w14:paraId="098EAEBE" w14:textId="77777777" w:rsidR="00F27E9E" w:rsidRPr="007064E9" w:rsidRDefault="00F27E9E" w:rsidP="00F27E9E">
      <w:pPr>
        <w:pStyle w:val="aff4"/>
        <w:jc w:val="both"/>
        <w:rPr>
          <w:rFonts w:asciiTheme="minorHAnsi" w:hAnsiTheme="minorHAnsi" w:cstheme="minorHAnsi"/>
          <w:lang w:val="uk-UA"/>
        </w:rPr>
      </w:pPr>
      <w:r w:rsidRPr="007064E9">
        <w:rPr>
          <w:rFonts w:asciiTheme="minorHAnsi" w:hAnsiTheme="minorHAnsi" w:cstheme="minorHAnsi"/>
          <w:lang w:val="uk-UA"/>
        </w:rPr>
        <w:t>Ви, як майбутні психологи та соціальні працівники, працюєте в місцевому центрі соціальної підтримки. До вас звертаються представники громади зі скаргами на погіршення психоемоційного стану, руйнування соціальних зв'язків та зростання конфліктності, які вони пов'язують з погіршенням екологічної ситуації та невизначеністю щодо майбутнього регіону.</w:t>
      </w:r>
    </w:p>
    <w:p w14:paraId="41D261FA" w14:textId="77777777" w:rsidR="00F27E9E" w:rsidRPr="007064E9" w:rsidRDefault="00F27E9E" w:rsidP="00F27E9E">
      <w:pPr>
        <w:pStyle w:val="aff4"/>
        <w:jc w:val="both"/>
        <w:rPr>
          <w:rFonts w:asciiTheme="minorHAnsi" w:hAnsiTheme="minorHAnsi" w:cstheme="minorHAnsi"/>
          <w:lang w:val="uk-UA"/>
        </w:rPr>
      </w:pPr>
      <w:r w:rsidRPr="007064E9">
        <w:rPr>
          <w:rFonts w:asciiTheme="minorHAnsi" w:hAnsiTheme="minorHAnsi" w:cstheme="minorHAnsi"/>
          <w:lang w:val="uk-UA"/>
        </w:rPr>
        <w:t>Ваше завдання полягає в тому, щоб проаналізувати соціально-психологічні наслідки екологічної кризи, розробити стратегії підтримки населення та сприяти формуванню стійкої та згуртованої громади в умовах екологічних викликів.</w:t>
      </w:r>
    </w:p>
    <w:p w14:paraId="3F057B14"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Покрокові завдання:</w:t>
      </w:r>
    </w:p>
    <w:p w14:paraId="504F7E23"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Крок 1: Оцінка соціально-психологічного впливу (1.5 години)</w:t>
      </w:r>
    </w:p>
    <w:p w14:paraId="14A6F6AF" w14:textId="77777777" w:rsidR="00F27E9E" w:rsidRPr="007064E9" w:rsidRDefault="00F27E9E" w:rsidP="00F27E9E">
      <w:pPr>
        <w:numPr>
          <w:ilvl w:val="0"/>
          <w:numId w:val="18"/>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Визначте цільові групи:</w:t>
      </w:r>
      <w:r w:rsidRPr="007064E9">
        <w:rPr>
          <w:rFonts w:asciiTheme="minorHAnsi" w:hAnsiTheme="minorHAnsi" w:cstheme="minorHAnsi"/>
          <w:lang w:val="uk-UA"/>
        </w:rPr>
        <w:t xml:space="preserve"> Виділіть групи населення, які є найбільш вразливими до соціально-психологічних наслідків екологічної кризи (діти, літні люди, особи з хронічними захворюваннями, працівники забруднюючих підприємств, безробітні тощо).</w:t>
      </w:r>
    </w:p>
    <w:p w14:paraId="6452559D" w14:textId="77777777" w:rsidR="00F27E9E" w:rsidRPr="007064E9" w:rsidRDefault="00F27E9E" w:rsidP="00F27E9E">
      <w:pPr>
        <w:numPr>
          <w:ilvl w:val="0"/>
          <w:numId w:val="18"/>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Застосуйте методи соціально-психологічного дослідження:</w:t>
      </w:r>
      <w:r w:rsidRPr="007064E9">
        <w:rPr>
          <w:rFonts w:asciiTheme="minorHAnsi" w:hAnsiTheme="minorHAnsi" w:cstheme="minorHAnsi"/>
          <w:lang w:val="uk-UA"/>
        </w:rPr>
        <w:t xml:space="preserve"> Запропонуйте методи для вивчення впливу екологічної ситуації на психоемоційний стан мешканців (опитування, інтерв'ю, фокус-групи). Які аспекти ви будете досліджувати (рівень стресу, тривожності, депресії, відчуття безпорадності, соціальна ізоляція, довіра до влади тощо)?</w:t>
      </w:r>
    </w:p>
    <w:p w14:paraId="45AB5129" w14:textId="77777777" w:rsidR="00F27E9E" w:rsidRPr="007064E9" w:rsidRDefault="00F27E9E" w:rsidP="00F27E9E">
      <w:pPr>
        <w:numPr>
          <w:ilvl w:val="0"/>
          <w:numId w:val="18"/>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Проаналізуйте соціальні наслідки:</w:t>
      </w:r>
      <w:r w:rsidRPr="007064E9">
        <w:rPr>
          <w:rFonts w:asciiTheme="minorHAnsi" w:hAnsiTheme="minorHAnsi" w:cstheme="minorHAnsi"/>
          <w:lang w:val="uk-UA"/>
        </w:rPr>
        <w:t xml:space="preserve"> Оцініть, як екологічна криза впливає на соціальні зв'язки, рівень довіри в громаді, соціальну активність та виникнення конфліктів.</w:t>
      </w:r>
    </w:p>
    <w:p w14:paraId="585565AA"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Крок 2: Розробка стратегій психосоціальної підтримки (2 години)</w:t>
      </w:r>
    </w:p>
    <w:p w14:paraId="5F2A0771" w14:textId="77777777" w:rsidR="00F27E9E" w:rsidRPr="007064E9" w:rsidRDefault="00F27E9E" w:rsidP="00F27E9E">
      <w:pPr>
        <w:numPr>
          <w:ilvl w:val="0"/>
          <w:numId w:val="19"/>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Запропонуйте індивідуальні та групові методи підтримки:</w:t>
      </w:r>
      <w:r w:rsidRPr="007064E9">
        <w:rPr>
          <w:rFonts w:asciiTheme="minorHAnsi" w:hAnsiTheme="minorHAnsi" w:cstheme="minorHAnsi"/>
          <w:lang w:val="uk-UA"/>
        </w:rPr>
        <w:t xml:space="preserve"> Розробіть конкретні психологічні та соціально-терапевтичні інтервенції для різних цільових груп (консультації, групи підтримки, тренінги з управління стресом, програми розвитку життєстійкості тощо).</w:t>
      </w:r>
    </w:p>
    <w:p w14:paraId="6A6C6E56" w14:textId="77777777" w:rsidR="00F27E9E" w:rsidRPr="007064E9" w:rsidRDefault="00F27E9E" w:rsidP="00F27E9E">
      <w:pPr>
        <w:numPr>
          <w:ilvl w:val="0"/>
          <w:numId w:val="19"/>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Сплануйте заходи з відновлення соціальної згуртованості:</w:t>
      </w:r>
      <w:r w:rsidRPr="007064E9">
        <w:rPr>
          <w:rFonts w:asciiTheme="minorHAnsi" w:hAnsiTheme="minorHAnsi" w:cstheme="minorHAnsi"/>
          <w:lang w:val="uk-UA"/>
        </w:rPr>
        <w:t xml:space="preserve"> Запропонуйте ініціативи, спрямовані на зміцнення соціальних зв'язків, відновлення довіри та заохочення спільної діяльності в громаді (створення громадських центрів, організація спільних екологічних акцій, проєкти соціальної взаємодопомоги).</w:t>
      </w:r>
    </w:p>
    <w:p w14:paraId="5CD1D5D9" w14:textId="77777777" w:rsidR="00F27E9E" w:rsidRPr="007064E9" w:rsidRDefault="00F27E9E" w:rsidP="00F27E9E">
      <w:pPr>
        <w:numPr>
          <w:ilvl w:val="0"/>
          <w:numId w:val="19"/>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Розробіть програми інформування та підвищення екологічної свідомості:</w:t>
      </w:r>
      <w:r w:rsidRPr="007064E9">
        <w:rPr>
          <w:rFonts w:asciiTheme="minorHAnsi" w:hAnsiTheme="minorHAnsi" w:cstheme="minorHAnsi"/>
          <w:lang w:val="uk-UA"/>
        </w:rPr>
        <w:t xml:space="preserve"> Запропонуйте способи інформування населення про екологічні ризики та шляхи їхнього зменшення, а також залучення громади до прийняття рішень щодо екологічної ситуації.</w:t>
      </w:r>
    </w:p>
    <w:p w14:paraId="7905C24A"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lastRenderedPageBreak/>
        <w:t>Крок 3: Сприяння сталому розвитку через соціальну роботу (1.5 години)</w:t>
      </w:r>
    </w:p>
    <w:p w14:paraId="6CFB96A1" w14:textId="77777777" w:rsidR="00F27E9E" w:rsidRPr="007064E9" w:rsidRDefault="00F27E9E" w:rsidP="00F27E9E">
      <w:pPr>
        <w:numPr>
          <w:ilvl w:val="0"/>
          <w:numId w:val="20"/>
        </w:numPr>
        <w:spacing w:before="100" w:beforeAutospacing="1" w:after="100" w:afterAutospacing="1" w:line="240" w:lineRule="auto"/>
        <w:rPr>
          <w:rFonts w:asciiTheme="minorHAnsi" w:hAnsiTheme="minorHAnsi" w:cstheme="minorHAnsi"/>
          <w:lang w:val="uk-UA"/>
        </w:rPr>
      </w:pPr>
      <w:r w:rsidRPr="007064E9">
        <w:rPr>
          <w:rStyle w:val="aff3"/>
          <w:rFonts w:asciiTheme="minorHAnsi" w:hAnsiTheme="minorHAnsi" w:cstheme="minorHAnsi"/>
          <w:lang w:val="uk-UA"/>
        </w:rPr>
        <w:t>Визначте роль соціального працівника в контексті екологічної кризи:</w:t>
      </w:r>
      <w:r w:rsidRPr="007064E9">
        <w:rPr>
          <w:rFonts w:asciiTheme="minorHAnsi" w:hAnsiTheme="minorHAnsi" w:cstheme="minorHAnsi"/>
          <w:lang w:val="uk-UA"/>
        </w:rPr>
        <w:t xml:space="preserve"> Опишіть, як соціальні працівники можуть виступати посередниками між громадою, владою та підприємствами для захисту прав та інтересів населення в умовах екологічних проблем.</w:t>
      </w:r>
    </w:p>
    <w:p w14:paraId="0ACE812C" w14:textId="77777777" w:rsidR="00F27E9E" w:rsidRPr="007064E9" w:rsidRDefault="00F27E9E" w:rsidP="00F27E9E">
      <w:pPr>
        <w:numPr>
          <w:ilvl w:val="0"/>
          <w:numId w:val="20"/>
        </w:numPr>
        <w:spacing w:before="100" w:beforeAutospacing="1" w:after="100" w:afterAutospacing="1" w:line="240" w:lineRule="auto"/>
        <w:rPr>
          <w:rFonts w:asciiTheme="minorHAnsi" w:hAnsiTheme="minorHAnsi" w:cstheme="minorHAnsi"/>
          <w:lang w:val="uk-UA"/>
        </w:rPr>
      </w:pPr>
      <w:r w:rsidRPr="007064E9">
        <w:rPr>
          <w:rStyle w:val="aff3"/>
          <w:rFonts w:asciiTheme="minorHAnsi" w:hAnsiTheme="minorHAnsi" w:cstheme="minorHAnsi"/>
          <w:lang w:val="uk-UA"/>
        </w:rPr>
        <w:t>Запропонуйте стратегії адвокації:</w:t>
      </w:r>
      <w:r w:rsidRPr="007064E9">
        <w:rPr>
          <w:rFonts w:asciiTheme="minorHAnsi" w:hAnsiTheme="minorHAnsi" w:cstheme="minorHAnsi"/>
          <w:lang w:val="uk-UA"/>
        </w:rPr>
        <w:t xml:space="preserve"> Розробіть план дій для представлення інтересів громади на місцевому та регіональному рівнях з метою покращення екологічної ситуації та забезпечення соціальної справедливості.</w:t>
      </w:r>
    </w:p>
    <w:p w14:paraId="2F3E3101" w14:textId="77777777" w:rsidR="00F27E9E" w:rsidRPr="007064E9" w:rsidRDefault="00F27E9E" w:rsidP="00F27E9E">
      <w:pPr>
        <w:numPr>
          <w:ilvl w:val="0"/>
          <w:numId w:val="20"/>
        </w:numPr>
        <w:spacing w:before="100" w:beforeAutospacing="1" w:after="100" w:afterAutospacing="1" w:line="240" w:lineRule="auto"/>
        <w:rPr>
          <w:rFonts w:asciiTheme="minorHAnsi" w:hAnsiTheme="minorHAnsi" w:cstheme="minorHAnsi"/>
          <w:lang w:val="uk-UA"/>
        </w:rPr>
      </w:pPr>
      <w:r w:rsidRPr="007064E9">
        <w:rPr>
          <w:rStyle w:val="aff3"/>
          <w:rFonts w:asciiTheme="minorHAnsi" w:hAnsiTheme="minorHAnsi" w:cstheme="minorHAnsi"/>
          <w:lang w:val="uk-UA"/>
        </w:rPr>
        <w:t>Сприяйте розвитку екологічно відповідальної поведінки:</w:t>
      </w:r>
      <w:r w:rsidRPr="007064E9">
        <w:rPr>
          <w:rFonts w:asciiTheme="minorHAnsi" w:hAnsiTheme="minorHAnsi" w:cstheme="minorHAnsi"/>
          <w:lang w:val="uk-UA"/>
        </w:rPr>
        <w:t xml:space="preserve"> Запропонуйте ініціативи, спрямовані на формування екологічно свідомої поведінки серед мешканців та підтримку екологічних ініціатив у громаді.</w:t>
      </w:r>
    </w:p>
    <w:p w14:paraId="7FEAB9CB"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Крок 4: Взаємодія та міжсекторна співпраця (1 година)</w:t>
      </w:r>
    </w:p>
    <w:p w14:paraId="6AE6970E" w14:textId="77777777" w:rsidR="00F27E9E" w:rsidRPr="007064E9" w:rsidRDefault="00F27E9E" w:rsidP="00F27E9E">
      <w:pPr>
        <w:numPr>
          <w:ilvl w:val="0"/>
          <w:numId w:val="21"/>
        </w:numPr>
        <w:spacing w:before="100" w:beforeAutospacing="1" w:after="100" w:afterAutospacing="1" w:line="240" w:lineRule="auto"/>
        <w:rPr>
          <w:rFonts w:asciiTheme="minorHAnsi" w:hAnsiTheme="minorHAnsi" w:cstheme="minorHAnsi"/>
          <w:lang w:val="uk-UA"/>
        </w:rPr>
      </w:pPr>
      <w:r w:rsidRPr="007064E9">
        <w:rPr>
          <w:rStyle w:val="aff3"/>
          <w:rFonts w:asciiTheme="minorHAnsi" w:hAnsiTheme="minorHAnsi" w:cstheme="minorHAnsi"/>
          <w:lang w:val="uk-UA"/>
        </w:rPr>
        <w:t>Визначте ключових партнерів:</w:t>
      </w:r>
      <w:r w:rsidRPr="007064E9">
        <w:rPr>
          <w:rFonts w:asciiTheme="minorHAnsi" w:hAnsiTheme="minorHAnsi" w:cstheme="minorHAnsi"/>
          <w:lang w:val="uk-UA"/>
        </w:rPr>
        <w:t xml:space="preserve"> Визначте, з якими організаціями та фахівцями (екологами, медиками, представниками влади, бізнесу, громадських організацій) необхідно співпрацювати для ефективного вирішення соціально-психологічних наслідків екологічної кризи.</w:t>
      </w:r>
    </w:p>
    <w:p w14:paraId="2B3DED19" w14:textId="77777777" w:rsidR="00F27E9E" w:rsidRPr="007064E9" w:rsidRDefault="00F27E9E" w:rsidP="00F27E9E">
      <w:pPr>
        <w:numPr>
          <w:ilvl w:val="0"/>
          <w:numId w:val="21"/>
        </w:numPr>
        <w:spacing w:before="100" w:beforeAutospacing="1" w:after="100" w:afterAutospacing="1" w:line="240" w:lineRule="auto"/>
        <w:rPr>
          <w:rFonts w:asciiTheme="minorHAnsi" w:hAnsiTheme="minorHAnsi" w:cstheme="minorHAnsi"/>
          <w:lang w:val="uk-UA"/>
        </w:rPr>
      </w:pPr>
      <w:r w:rsidRPr="007064E9">
        <w:rPr>
          <w:rStyle w:val="aff3"/>
          <w:rFonts w:asciiTheme="minorHAnsi" w:hAnsiTheme="minorHAnsi" w:cstheme="minorHAnsi"/>
          <w:lang w:val="uk-UA"/>
        </w:rPr>
        <w:t>Розробіть план міжсекторної взаємодії:</w:t>
      </w:r>
      <w:r w:rsidRPr="007064E9">
        <w:rPr>
          <w:rFonts w:asciiTheme="minorHAnsi" w:hAnsiTheme="minorHAnsi" w:cstheme="minorHAnsi"/>
          <w:lang w:val="uk-UA"/>
        </w:rPr>
        <w:t xml:space="preserve"> Запропонуйте механізми координації зусиль різних зацікавлених сторін для надання комплексної підтримки громаді.</w:t>
      </w:r>
    </w:p>
    <w:p w14:paraId="01BD990D" w14:textId="77777777" w:rsidR="00F27E9E" w:rsidRPr="007064E9" w:rsidRDefault="00F27E9E" w:rsidP="00F27E9E">
      <w:pPr>
        <w:numPr>
          <w:ilvl w:val="0"/>
          <w:numId w:val="21"/>
        </w:numPr>
        <w:spacing w:before="100" w:beforeAutospacing="1" w:after="100" w:afterAutospacing="1" w:line="240" w:lineRule="auto"/>
        <w:rPr>
          <w:rFonts w:asciiTheme="minorHAnsi" w:hAnsiTheme="minorHAnsi" w:cstheme="minorHAnsi"/>
          <w:lang w:val="uk-UA"/>
        </w:rPr>
      </w:pPr>
      <w:r w:rsidRPr="007064E9">
        <w:rPr>
          <w:rStyle w:val="aff3"/>
          <w:rFonts w:asciiTheme="minorHAnsi" w:hAnsiTheme="minorHAnsi" w:cstheme="minorHAnsi"/>
          <w:lang w:val="uk-UA"/>
        </w:rPr>
        <w:t>Етичні аспекти:</w:t>
      </w:r>
      <w:r w:rsidRPr="007064E9">
        <w:rPr>
          <w:rFonts w:asciiTheme="minorHAnsi" w:hAnsiTheme="minorHAnsi" w:cstheme="minorHAnsi"/>
          <w:lang w:val="uk-UA"/>
        </w:rPr>
        <w:t xml:space="preserve"> Обговоріть етичні принципи соціальної роботи та психологічної допомоги в умовах екологічної кризи (конфіденційність, недискримінація, повага до автономії, соціальна справедливість).</w:t>
      </w:r>
    </w:p>
    <w:p w14:paraId="61A52757"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Крок 5: Презентація проєкту (час залежить від формату)</w:t>
      </w:r>
    </w:p>
    <w:p w14:paraId="17E3277A" w14:textId="77777777" w:rsidR="00F27E9E" w:rsidRPr="007064E9" w:rsidRDefault="00F27E9E" w:rsidP="00F27E9E">
      <w:pPr>
        <w:numPr>
          <w:ilvl w:val="0"/>
          <w:numId w:val="22"/>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Підготуйте презентацію, в якій викладіть результати вашого аналізу соціально-психологічного впливу екологічної кризи та запропоновані стратегії підтримки громади.</w:t>
      </w:r>
    </w:p>
    <w:p w14:paraId="006E28E6" w14:textId="77777777" w:rsidR="00F27E9E" w:rsidRPr="007064E9" w:rsidRDefault="00F27E9E" w:rsidP="00F27E9E">
      <w:pPr>
        <w:numPr>
          <w:ilvl w:val="0"/>
          <w:numId w:val="22"/>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Обґрунтуйте свої рішення, використовуючи знання з психології, соціальної роботи та принципи сталого розвитку.</w:t>
      </w:r>
    </w:p>
    <w:p w14:paraId="1D23AE2A" w14:textId="77777777" w:rsidR="00F27E9E" w:rsidRPr="007064E9" w:rsidRDefault="00F27E9E" w:rsidP="00F27E9E">
      <w:pPr>
        <w:numPr>
          <w:ilvl w:val="0"/>
          <w:numId w:val="22"/>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Опишіть роль соціальних працівників та психологів у сприянні стійкості та добробуту громади в умовах екологічних викликів.</w:t>
      </w:r>
    </w:p>
    <w:p w14:paraId="7CDD33FB" w14:textId="77777777" w:rsidR="00F27E9E" w:rsidRPr="007064E9" w:rsidRDefault="00F27E9E" w:rsidP="00F27E9E">
      <w:pPr>
        <w:numPr>
          <w:ilvl w:val="0"/>
          <w:numId w:val="22"/>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Будьте готові відповісти на питання щодо соціально-психологічних аспектів кейсу та можливостей практичного застосування ваших пропозицій.</w:t>
      </w:r>
    </w:p>
    <w:p w14:paraId="4D202EC3"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Додаткові матеріали (можуть бути надані викладачем):</w:t>
      </w:r>
    </w:p>
    <w:p w14:paraId="66AED9C3" w14:textId="77777777" w:rsidR="00F27E9E" w:rsidRPr="007064E9" w:rsidRDefault="00F27E9E" w:rsidP="00F27E9E">
      <w:pPr>
        <w:numPr>
          <w:ilvl w:val="0"/>
          <w:numId w:val="23"/>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Результати досліджень про соціально-психологічні наслідки екологічних катастроф та забруднення.</w:t>
      </w:r>
    </w:p>
    <w:p w14:paraId="5CE4EF65" w14:textId="77777777" w:rsidR="00F27E9E" w:rsidRPr="007064E9" w:rsidRDefault="00F27E9E" w:rsidP="00F27E9E">
      <w:pPr>
        <w:numPr>
          <w:ilvl w:val="0"/>
          <w:numId w:val="23"/>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Описи успішних проєктів психосоціальної підтримки в екологічно неблагополучних регіонах.</w:t>
      </w:r>
    </w:p>
    <w:p w14:paraId="55C0E290" w14:textId="77777777" w:rsidR="00F27E9E" w:rsidRPr="007064E9" w:rsidRDefault="00F27E9E" w:rsidP="00F27E9E">
      <w:pPr>
        <w:numPr>
          <w:ilvl w:val="0"/>
          <w:numId w:val="23"/>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Інформація про місцеві громадські організації та ініціативи.</w:t>
      </w:r>
    </w:p>
    <w:p w14:paraId="63C0853A" w14:textId="77777777" w:rsidR="00F27E9E" w:rsidRPr="007064E9" w:rsidRDefault="00F27E9E" w:rsidP="00F27E9E">
      <w:pPr>
        <w:numPr>
          <w:ilvl w:val="0"/>
          <w:numId w:val="23"/>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lastRenderedPageBreak/>
        <w:t>Етичні кодекси психологів та соціальних працівників.</w:t>
      </w:r>
    </w:p>
    <w:p w14:paraId="6BC3F6E2" w14:textId="77777777" w:rsidR="00F27E9E" w:rsidRPr="007064E9" w:rsidRDefault="00F27E9E" w:rsidP="00F27E9E">
      <w:pPr>
        <w:pStyle w:val="aff4"/>
        <w:jc w:val="both"/>
        <w:rPr>
          <w:rFonts w:asciiTheme="minorHAnsi" w:hAnsiTheme="minorHAnsi" w:cstheme="minorHAnsi"/>
          <w:lang w:val="uk-UA"/>
        </w:rPr>
      </w:pPr>
      <w:r w:rsidRPr="007064E9">
        <w:rPr>
          <w:rFonts w:asciiTheme="minorHAnsi" w:hAnsiTheme="minorHAnsi" w:cstheme="minorHAnsi"/>
          <w:lang w:val="uk-UA"/>
        </w:rPr>
        <w:t xml:space="preserve">Цей кейс допоможе студентам соціальної сфери зрозуміти складні взаємозв'язки між екологічними проблемами та соціальним добробутом, а також розвинути навички надання психосоціальної підтримки та сприяння сталому розвитку на рівні громади. </w:t>
      </w:r>
    </w:p>
    <w:p w14:paraId="7F6D53A7" w14:textId="6F8D82B1" w:rsidR="00F27E9E" w:rsidRPr="007064E9" w:rsidRDefault="00F27E9E" w:rsidP="00F27E9E">
      <w:pPr>
        <w:rPr>
          <w:rFonts w:asciiTheme="minorHAnsi" w:hAnsiTheme="minorHAnsi" w:cstheme="minorHAnsi"/>
          <w:lang w:val="uk-UA"/>
        </w:rPr>
      </w:pPr>
    </w:p>
    <w:p w14:paraId="316B35BA" w14:textId="0D1824D6" w:rsidR="00F27E9E" w:rsidRPr="007064E9" w:rsidRDefault="00F27E9E" w:rsidP="00F27E9E">
      <w:pPr>
        <w:pStyle w:val="aff4"/>
        <w:rPr>
          <w:rFonts w:asciiTheme="minorHAnsi" w:hAnsiTheme="minorHAnsi" w:cstheme="minorHAnsi"/>
          <w:b/>
          <w:bCs/>
          <w:sz w:val="36"/>
          <w:szCs w:val="36"/>
          <w:lang w:val="uk-UA"/>
        </w:rPr>
      </w:pPr>
      <w:r w:rsidRPr="007064E9">
        <w:rPr>
          <w:rFonts w:asciiTheme="minorHAnsi" w:hAnsiTheme="minorHAnsi" w:cstheme="minorHAnsi"/>
          <w:b/>
          <w:bCs/>
          <w:sz w:val="36"/>
          <w:szCs w:val="36"/>
          <w:lang w:val="uk-UA"/>
        </w:rPr>
        <w:t xml:space="preserve">Кейс 4 (для студентів напряму підготовки «міжнародні відносини» і політичні науки): </w:t>
      </w:r>
      <w:r w:rsidR="007064E9" w:rsidRPr="007064E9">
        <w:rPr>
          <w:rFonts w:asciiTheme="minorHAnsi" w:hAnsiTheme="minorHAnsi" w:cstheme="minorHAnsi"/>
          <w:b/>
          <w:bCs/>
          <w:sz w:val="36"/>
          <w:szCs w:val="36"/>
          <w:lang w:val="uk-UA"/>
        </w:rPr>
        <w:t>«</w:t>
      </w:r>
      <w:r w:rsidRPr="007064E9">
        <w:rPr>
          <w:rFonts w:asciiTheme="minorHAnsi" w:hAnsiTheme="minorHAnsi" w:cstheme="minorHAnsi"/>
          <w:b/>
          <w:bCs/>
          <w:sz w:val="36"/>
          <w:szCs w:val="36"/>
          <w:lang w:val="uk-UA"/>
        </w:rPr>
        <w:t>Міжнародна співпраця у подоланні транскордонного забруднення</w:t>
      </w:r>
      <w:r w:rsidR="007064E9" w:rsidRPr="007064E9">
        <w:rPr>
          <w:rFonts w:asciiTheme="minorHAnsi" w:hAnsiTheme="minorHAnsi" w:cstheme="minorHAnsi"/>
          <w:b/>
          <w:bCs/>
          <w:sz w:val="36"/>
          <w:szCs w:val="36"/>
          <w:lang w:val="uk-UA"/>
        </w:rPr>
        <w:t>»</w:t>
      </w:r>
    </w:p>
    <w:p w14:paraId="7FFF4A18" w14:textId="467E5732" w:rsidR="00F27E9E" w:rsidRPr="007064E9" w:rsidRDefault="00F27E9E" w:rsidP="00F663C6">
      <w:pPr>
        <w:pStyle w:val="aff4"/>
        <w:rPr>
          <w:rFonts w:asciiTheme="minorHAnsi" w:hAnsiTheme="minorHAnsi" w:cstheme="minorHAnsi"/>
          <w:lang w:val="uk-UA"/>
        </w:rPr>
      </w:pPr>
      <w:r w:rsidRPr="007064E9">
        <w:rPr>
          <w:rStyle w:val="aff3"/>
          <w:rFonts w:asciiTheme="minorHAnsi" w:hAnsiTheme="minorHAnsi" w:cstheme="minorHAnsi"/>
          <w:lang w:val="uk-UA"/>
        </w:rPr>
        <w:t>Сценарій:</w:t>
      </w:r>
      <w:r w:rsidR="00F663C6">
        <w:rPr>
          <w:rStyle w:val="aff3"/>
          <w:rFonts w:asciiTheme="minorHAnsi" w:hAnsiTheme="minorHAnsi" w:cstheme="minorHAnsi"/>
          <w:lang w:val="uk-UA"/>
        </w:rPr>
        <w:t xml:space="preserve"> </w:t>
      </w:r>
      <w:r w:rsidRPr="007064E9">
        <w:rPr>
          <w:rFonts w:asciiTheme="minorHAnsi" w:hAnsiTheme="minorHAnsi" w:cstheme="minorHAnsi"/>
          <w:lang w:val="uk-UA"/>
        </w:rPr>
        <w:t>Річка "Срібна", важливе джерело прісної води та біорізноманіття, протікає територіями двох сусідніх держав – "Еколенд" та "Індустрія". Протягом останніх десятиліть спостерігається значне забруднення річки промисловими відходами, що скидаються підприємствами, розташованими вище за течією на території "Індустрії".</w:t>
      </w:r>
    </w:p>
    <w:p w14:paraId="7FCA7885" w14:textId="77777777" w:rsidR="00F27E9E" w:rsidRPr="007064E9" w:rsidRDefault="00F27E9E" w:rsidP="007064E9">
      <w:pPr>
        <w:pStyle w:val="aff4"/>
        <w:jc w:val="both"/>
        <w:rPr>
          <w:rFonts w:asciiTheme="minorHAnsi" w:hAnsiTheme="minorHAnsi" w:cstheme="minorHAnsi"/>
          <w:lang w:val="uk-UA"/>
        </w:rPr>
      </w:pPr>
      <w:r w:rsidRPr="007064E9">
        <w:rPr>
          <w:rFonts w:asciiTheme="minorHAnsi" w:hAnsiTheme="minorHAnsi" w:cstheme="minorHAnsi"/>
          <w:lang w:val="uk-UA"/>
        </w:rPr>
        <w:t>Це забруднення негативно впливає на екосистему річки, ускладнює доступ до чистої води для населення "Еколенду", призводить до економічних втрат у рибальстві та туризмі, а також викликає зростання соціальної напруженості між двома країнами.</w:t>
      </w:r>
    </w:p>
    <w:p w14:paraId="157E859F" w14:textId="77777777" w:rsidR="00F27E9E" w:rsidRPr="007064E9" w:rsidRDefault="00F27E9E" w:rsidP="007064E9">
      <w:pPr>
        <w:pStyle w:val="aff4"/>
        <w:jc w:val="both"/>
        <w:rPr>
          <w:rFonts w:asciiTheme="minorHAnsi" w:hAnsiTheme="minorHAnsi" w:cstheme="minorHAnsi"/>
          <w:lang w:val="uk-UA"/>
        </w:rPr>
      </w:pPr>
      <w:r w:rsidRPr="007064E9">
        <w:rPr>
          <w:rFonts w:asciiTheme="minorHAnsi" w:hAnsiTheme="minorHAnsi" w:cstheme="minorHAnsi"/>
          <w:lang w:val="uk-UA"/>
        </w:rPr>
        <w:t>Ви, як майбутні фахівці з міжнародних відносин та політичних наук, є членами спільної міждержавної робочої групи, якій доручено розробити стратегію співпраці між "Еколендом" та "Індустрією" для вирішення проблеми транскордонного забруднення річки "Срібна" з урахуванням принципів сталого розвитку.</w:t>
      </w:r>
    </w:p>
    <w:p w14:paraId="31D8EF9E"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Покрокові завдання:</w:t>
      </w:r>
    </w:p>
    <w:p w14:paraId="6A6D457B"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Крок 1: Аналіз міжнародно-політичного контексту (1.5 години)</w:t>
      </w:r>
    </w:p>
    <w:p w14:paraId="7D0F6BA7" w14:textId="77777777" w:rsidR="00F27E9E" w:rsidRPr="007064E9" w:rsidRDefault="00F27E9E" w:rsidP="007064E9">
      <w:pPr>
        <w:numPr>
          <w:ilvl w:val="0"/>
          <w:numId w:val="24"/>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Оцініть відносини між державами:</w:t>
      </w:r>
      <w:r w:rsidRPr="007064E9">
        <w:rPr>
          <w:rFonts w:asciiTheme="minorHAnsi" w:hAnsiTheme="minorHAnsi" w:cstheme="minorHAnsi"/>
          <w:lang w:val="uk-UA"/>
        </w:rPr>
        <w:t xml:space="preserve"> Проаналізуйте поточний стан політичних, економічних та соціальних відносин між "Еколендом" та "Індустрією". Які фактори можуть сприяти або перешкоджати співпраці у вирішенні екологічної проблеми?</w:t>
      </w:r>
    </w:p>
    <w:p w14:paraId="53A1DC0E" w14:textId="77777777" w:rsidR="00F27E9E" w:rsidRPr="007064E9" w:rsidRDefault="00F27E9E" w:rsidP="007064E9">
      <w:pPr>
        <w:numPr>
          <w:ilvl w:val="0"/>
          <w:numId w:val="24"/>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Визначте зацікавлені сторони:</w:t>
      </w:r>
      <w:r w:rsidRPr="007064E9">
        <w:rPr>
          <w:rFonts w:asciiTheme="minorHAnsi" w:hAnsiTheme="minorHAnsi" w:cstheme="minorHAnsi"/>
          <w:lang w:val="uk-UA"/>
        </w:rPr>
        <w:t xml:space="preserve"> Ідентифікуйте ключових акторів у кожній країні, залучених до проблеми забруднення річки (урядові установи, промислові підприємства, громадські організації, місцеве населення, міжнародні організації). Проаналізуйте їхні інтереси та вплив.</w:t>
      </w:r>
    </w:p>
    <w:p w14:paraId="0383DEA1" w14:textId="77777777" w:rsidR="00F27E9E" w:rsidRPr="007064E9" w:rsidRDefault="00F27E9E" w:rsidP="007064E9">
      <w:pPr>
        <w:numPr>
          <w:ilvl w:val="0"/>
          <w:numId w:val="24"/>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lastRenderedPageBreak/>
        <w:t>Дослідіть міжнародно-правову базу:</w:t>
      </w:r>
      <w:r w:rsidRPr="007064E9">
        <w:rPr>
          <w:rFonts w:asciiTheme="minorHAnsi" w:hAnsiTheme="minorHAnsi" w:cstheme="minorHAnsi"/>
          <w:lang w:val="uk-UA"/>
        </w:rPr>
        <w:t xml:space="preserve"> Ознайомтеся з відповідними міжнародними конвенціями, угодами та принципами, що регулюють питання транскордонного забруднення та співробітництва у сфері охорони довкілля.</w:t>
      </w:r>
    </w:p>
    <w:p w14:paraId="75007C49"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Крок 2: Розробка стратегії міжнародної співпраці (2 години)</w:t>
      </w:r>
    </w:p>
    <w:p w14:paraId="2EACE665" w14:textId="77777777" w:rsidR="00F27E9E" w:rsidRPr="007064E9" w:rsidRDefault="00F27E9E" w:rsidP="007064E9">
      <w:pPr>
        <w:numPr>
          <w:ilvl w:val="0"/>
          <w:numId w:val="25"/>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Запропонуйте політико-дипломатичні механізми:</w:t>
      </w:r>
      <w:r w:rsidRPr="007064E9">
        <w:rPr>
          <w:rFonts w:asciiTheme="minorHAnsi" w:hAnsiTheme="minorHAnsi" w:cstheme="minorHAnsi"/>
          <w:lang w:val="uk-UA"/>
        </w:rPr>
        <w:t xml:space="preserve"> Розробіть конкретні кроки для налагодження діалогу та переговорів між "Еколендом" та "Індустрією" на різних рівнях (міжурядові консультації, створення спільних комісій, залучення міжнародних посередників).</w:t>
      </w:r>
    </w:p>
    <w:p w14:paraId="3A0F7D7E" w14:textId="77777777" w:rsidR="00F27E9E" w:rsidRPr="007064E9" w:rsidRDefault="00F27E9E" w:rsidP="007064E9">
      <w:pPr>
        <w:numPr>
          <w:ilvl w:val="0"/>
          <w:numId w:val="25"/>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Визначте сфери спільної діяльності:</w:t>
      </w:r>
      <w:r w:rsidRPr="007064E9">
        <w:rPr>
          <w:rFonts w:asciiTheme="minorHAnsi" w:hAnsiTheme="minorHAnsi" w:cstheme="minorHAnsi"/>
          <w:lang w:val="uk-UA"/>
        </w:rPr>
        <w:t xml:space="preserve"> Запропонуйте конкретні напрямки співпраці, такі як спільне дослідження рівня забруднення, обмін інформацією та технологіями, розробка спільних стандартів екологічної безпеки, реалізація спільних проєктів з очищення річки та відновлення екосистеми.</w:t>
      </w:r>
    </w:p>
    <w:p w14:paraId="7F4E2B94" w14:textId="77777777" w:rsidR="00F27E9E" w:rsidRPr="007064E9" w:rsidRDefault="00F27E9E" w:rsidP="007064E9">
      <w:pPr>
        <w:numPr>
          <w:ilvl w:val="0"/>
          <w:numId w:val="25"/>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Врахуйте принципи сталого розвитку в міжнародній політиці:</w:t>
      </w:r>
      <w:r w:rsidRPr="007064E9">
        <w:rPr>
          <w:rFonts w:asciiTheme="minorHAnsi" w:hAnsiTheme="minorHAnsi" w:cstheme="minorHAnsi"/>
          <w:lang w:val="uk-UA"/>
        </w:rPr>
        <w:t xml:space="preserve"> Обґрунтуйте, як запропонована стратегія співпраці сприятиме екологічній стійкості, економічному розвитку обох країн та соціальній справедливості для їхнього населення.</w:t>
      </w:r>
    </w:p>
    <w:p w14:paraId="74EAC0AD"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Крок 3: Залучення міжнародних інституцій та фінансування (1.5 години)</w:t>
      </w:r>
    </w:p>
    <w:p w14:paraId="6CEEAD0C" w14:textId="77777777" w:rsidR="00F27E9E" w:rsidRPr="007064E9" w:rsidRDefault="00F27E9E" w:rsidP="007064E9">
      <w:pPr>
        <w:numPr>
          <w:ilvl w:val="0"/>
          <w:numId w:val="26"/>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Визначте потенційні міжнародні організації:</w:t>
      </w:r>
      <w:r w:rsidRPr="007064E9">
        <w:rPr>
          <w:rFonts w:asciiTheme="minorHAnsi" w:hAnsiTheme="minorHAnsi" w:cstheme="minorHAnsi"/>
          <w:lang w:val="uk-UA"/>
        </w:rPr>
        <w:t xml:space="preserve"> Оцініть роль міжнародних організацій (ООН, UNEP, регіональні екологічні організації, міжнародні фінансові інститути) у сприянні вирішенню проблеми забруднення річки "Срібна".</w:t>
      </w:r>
    </w:p>
    <w:p w14:paraId="1B719D79" w14:textId="77777777" w:rsidR="00F27E9E" w:rsidRPr="007064E9" w:rsidRDefault="00F27E9E" w:rsidP="007064E9">
      <w:pPr>
        <w:numPr>
          <w:ilvl w:val="0"/>
          <w:numId w:val="26"/>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Розробіть стратегію залучення міжнародної підтримки:</w:t>
      </w:r>
      <w:r w:rsidRPr="007064E9">
        <w:rPr>
          <w:rFonts w:asciiTheme="minorHAnsi" w:hAnsiTheme="minorHAnsi" w:cstheme="minorHAnsi"/>
          <w:lang w:val="uk-UA"/>
        </w:rPr>
        <w:t xml:space="preserve"> Запропонуйте шляхи залучення технічної та фінансової допомоги від міжнародних організацій та донорів для реалізації спільних проєктів.</w:t>
      </w:r>
    </w:p>
    <w:p w14:paraId="70B2E506" w14:textId="77777777" w:rsidR="00F27E9E" w:rsidRPr="007064E9" w:rsidRDefault="00F27E9E" w:rsidP="007064E9">
      <w:pPr>
        <w:numPr>
          <w:ilvl w:val="0"/>
          <w:numId w:val="26"/>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Обґрунтуйте необхідність міжнародної співпраці:</w:t>
      </w:r>
      <w:r w:rsidRPr="007064E9">
        <w:rPr>
          <w:rFonts w:asciiTheme="minorHAnsi" w:hAnsiTheme="minorHAnsi" w:cstheme="minorHAnsi"/>
          <w:lang w:val="uk-UA"/>
        </w:rPr>
        <w:t xml:space="preserve"> Поясніть, чому вирішення проблеми транскордонного забруднення вимагає міжнародних зусиль та які переваги це може принести обом країнам та світовій спільноті.</w:t>
      </w:r>
    </w:p>
    <w:p w14:paraId="1A090E9E"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Крок 4: Внутрішньополітичні аспекти та громадська думка (1 година)</w:t>
      </w:r>
    </w:p>
    <w:p w14:paraId="68828B8D" w14:textId="77777777" w:rsidR="00F27E9E" w:rsidRPr="007064E9" w:rsidRDefault="00F27E9E" w:rsidP="007064E9">
      <w:pPr>
        <w:numPr>
          <w:ilvl w:val="0"/>
          <w:numId w:val="27"/>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Проаналізуйте внутрішньополітичні фактори:</w:t>
      </w:r>
      <w:r w:rsidRPr="007064E9">
        <w:rPr>
          <w:rFonts w:asciiTheme="minorHAnsi" w:hAnsiTheme="minorHAnsi" w:cstheme="minorHAnsi"/>
          <w:lang w:val="uk-UA"/>
        </w:rPr>
        <w:t xml:space="preserve"> Оцініть вплив внутрішньої політики кожної країни (позиція уряду, опозиції, бізнесу, громадських організацій) на можливість та ефективність міжнародної співпраці.</w:t>
      </w:r>
    </w:p>
    <w:p w14:paraId="73309D5A" w14:textId="77777777" w:rsidR="00F27E9E" w:rsidRPr="007064E9" w:rsidRDefault="00F27E9E" w:rsidP="007064E9">
      <w:pPr>
        <w:numPr>
          <w:ilvl w:val="0"/>
          <w:numId w:val="27"/>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Розробіть стратегію комунікації з громадськістю:</w:t>
      </w:r>
      <w:r w:rsidRPr="007064E9">
        <w:rPr>
          <w:rFonts w:asciiTheme="minorHAnsi" w:hAnsiTheme="minorHAnsi" w:cstheme="minorHAnsi"/>
          <w:lang w:val="uk-UA"/>
        </w:rPr>
        <w:t xml:space="preserve"> Запропонуйте шляхи інформування громадськості обох країн про проблему забруднення та хід міжнародної співпраці, а також залучення громадської думки до процесу прийняття рішень.</w:t>
      </w:r>
    </w:p>
    <w:p w14:paraId="2B116C93" w14:textId="77777777" w:rsidR="00F27E9E" w:rsidRPr="007064E9" w:rsidRDefault="00F27E9E" w:rsidP="007064E9">
      <w:pPr>
        <w:numPr>
          <w:ilvl w:val="0"/>
          <w:numId w:val="27"/>
        </w:numPr>
        <w:spacing w:before="100" w:beforeAutospacing="1" w:after="100" w:afterAutospacing="1" w:line="240" w:lineRule="auto"/>
        <w:jc w:val="both"/>
        <w:rPr>
          <w:rFonts w:asciiTheme="minorHAnsi" w:hAnsiTheme="minorHAnsi" w:cstheme="minorHAnsi"/>
          <w:lang w:val="uk-UA"/>
        </w:rPr>
      </w:pPr>
      <w:r w:rsidRPr="007064E9">
        <w:rPr>
          <w:rStyle w:val="aff3"/>
          <w:rFonts w:asciiTheme="minorHAnsi" w:hAnsiTheme="minorHAnsi" w:cstheme="minorHAnsi"/>
          <w:lang w:val="uk-UA"/>
        </w:rPr>
        <w:t>Врахуйте питання національної безпеки:</w:t>
      </w:r>
      <w:r w:rsidRPr="007064E9">
        <w:rPr>
          <w:rFonts w:asciiTheme="minorHAnsi" w:hAnsiTheme="minorHAnsi" w:cstheme="minorHAnsi"/>
          <w:lang w:val="uk-UA"/>
        </w:rPr>
        <w:t xml:space="preserve"> Проаналізуйте, як проблема забруднення річки може впливати на національну безпеку обох країн (доступ до водних ресурсів, продовольча безпека, соціальна стабільність) та як міжнародна співпраця може сприяти зміцненню регіональної безпеки.</w:t>
      </w:r>
    </w:p>
    <w:p w14:paraId="567F0603"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lastRenderedPageBreak/>
        <w:t>Крок 5: Презентація стратегії (час залежить від формату)</w:t>
      </w:r>
    </w:p>
    <w:p w14:paraId="62168D49" w14:textId="77777777" w:rsidR="00F27E9E" w:rsidRPr="007064E9" w:rsidRDefault="00F27E9E" w:rsidP="007064E9">
      <w:pPr>
        <w:numPr>
          <w:ilvl w:val="0"/>
          <w:numId w:val="28"/>
        </w:numPr>
        <w:spacing w:before="100" w:beforeAutospacing="1" w:after="100" w:afterAutospacing="1" w:line="240" w:lineRule="auto"/>
        <w:jc w:val="both"/>
        <w:rPr>
          <w:rFonts w:asciiTheme="minorHAnsi" w:hAnsiTheme="minorHAnsi" w:cstheme="minorHAnsi"/>
          <w:lang w:val="uk-UA"/>
        </w:rPr>
      </w:pPr>
      <w:r w:rsidRPr="007064E9">
        <w:rPr>
          <w:rFonts w:asciiTheme="minorHAnsi" w:hAnsiTheme="minorHAnsi" w:cstheme="minorHAnsi"/>
          <w:lang w:val="uk-UA"/>
        </w:rPr>
        <w:t>Підготуйте презентацію, в якій викладіть результати вашого аналізу міжнародно-політичного контексту та запропоновану стратегію міжнародної співпраці для подолання транскордонного забруднення річки "Срібна".</w:t>
      </w:r>
    </w:p>
    <w:p w14:paraId="16370E73" w14:textId="77777777" w:rsidR="00F27E9E" w:rsidRPr="007064E9" w:rsidRDefault="00F27E9E" w:rsidP="007064E9">
      <w:pPr>
        <w:numPr>
          <w:ilvl w:val="0"/>
          <w:numId w:val="28"/>
        </w:numPr>
        <w:spacing w:before="100" w:beforeAutospacing="1" w:after="100" w:afterAutospacing="1" w:line="240" w:lineRule="auto"/>
        <w:jc w:val="both"/>
        <w:rPr>
          <w:rFonts w:asciiTheme="minorHAnsi" w:hAnsiTheme="minorHAnsi" w:cstheme="minorHAnsi"/>
          <w:lang w:val="uk-UA"/>
        </w:rPr>
      </w:pPr>
      <w:r w:rsidRPr="007064E9">
        <w:rPr>
          <w:rFonts w:asciiTheme="minorHAnsi" w:hAnsiTheme="minorHAnsi" w:cstheme="minorHAnsi"/>
          <w:lang w:val="uk-UA"/>
        </w:rPr>
        <w:t>Обґрунтуйте свої рішення, використовуючи знання з міжнародних відносин, політичних наук та принципи сталого розвитку.</w:t>
      </w:r>
    </w:p>
    <w:p w14:paraId="59321EF4" w14:textId="77777777" w:rsidR="00F27E9E" w:rsidRPr="007064E9" w:rsidRDefault="00F27E9E" w:rsidP="007064E9">
      <w:pPr>
        <w:numPr>
          <w:ilvl w:val="0"/>
          <w:numId w:val="28"/>
        </w:numPr>
        <w:spacing w:before="100" w:beforeAutospacing="1" w:after="100" w:afterAutospacing="1" w:line="240" w:lineRule="auto"/>
        <w:jc w:val="both"/>
        <w:rPr>
          <w:rFonts w:asciiTheme="minorHAnsi" w:hAnsiTheme="minorHAnsi" w:cstheme="minorHAnsi"/>
          <w:lang w:val="uk-UA"/>
        </w:rPr>
      </w:pPr>
      <w:r w:rsidRPr="007064E9">
        <w:rPr>
          <w:rFonts w:asciiTheme="minorHAnsi" w:hAnsiTheme="minorHAnsi" w:cstheme="minorHAnsi"/>
          <w:lang w:val="uk-UA"/>
        </w:rPr>
        <w:t>Поясніть роль міжнародних інституцій, внутрішньополітичних факторів та громадської думки у вирішенні подібних транскордонних екологічних проблем.</w:t>
      </w:r>
    </w:p>
    <w:p w14:paraId="72DA53EC" w14:textId="77777777" w:rsidR="00F27E9E" w:rsidRPr="007064E9" w:rsidRDefault="00F27E9E" w:rsidP="007064E9">
      <w:pPr>
        <w:numPr>
          <w:ilvl w:val="0"/>
          <w:numId w:val="28"/>
        </w:numPr>
        <w:spacing w:before="100" w:beforeAutospacing="1" w:after="100" w:afterAutospacing="1" w:line="240" w:lineRule="auto"/>
        <w:jc w:val="both"/>
        <w:rPr>
          <w:rFonts w:asciiTheme="minorHAnsi" w:hAnsiTheme="minorHAnsi" w:cstheme="minorHAnsi"/>
          <w:lang w:val="uk-UA"/>
        </w:rPr>
      </w:pPr>
      <w:r w:rsidRPr="007064E9">
        <w:rPr>
          <w:rFonts w:asciiTheme="minorHAnsi" w:hAnsiTheme="minorHAnsi" w:cstheme="minorHAnsi"/>
          <w:lang w:val="uk-UA"/>
        </w:rPr>
        <w:t>Будьте готові відповісти на питання щодо політичних, дипломатичних та правових аспектів вашої стратегії.</w:t>
      </w:r>
    </w:p>
    <w:p w14:paraId="3CD28A68" w14:textId="77777777" w:rsidR="00F27E9E" w:rsidRPr="007064E9" w:rsidRDefault="00F27E9E" w:rsidP="00F27E9E">
      <w:pPr>
        <w:pStyle w:val="aff4"/>
        <w:rPr>
          <w:rFonts w:asciiTheme="minorHAnsi" w:hAnsiTheme="minorHAnsi" w:cstheme="minorHAnsi"/>
          <w:lang w:val="uk-UA"/>
        </w:rPr>
      </w:pPr>
      <w:r w:rsidRPr="007064E9">
        <w:rPr>
          <w:rStyle w:val="aff3"/>
          <w:rFonts w:asciiTheme="minorHAnsi" w:hAnsiTheme="minorHAnsi" w:cstheme="minorHAnsi"/>
          <w:lang w:val="uk-UA"/>
        </w:rPr>
        <w:t>Додаткові матеріали (можуть бути надані викладачем):</w:t>
      </w:r>
    </w:p>
    <w:p w14:paraId="7414936A" w14:textId="77777777" w:rsidR="00F27E9E" w:rsidRPr="007064E9" w:rsidRDefault="00F27E9E" w:rsidP="00F27E9E">
      <w:pPr>
        <w:numPr>
          <w:ilvl w:val="0"/>
          <w:numId w:val="29"/>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Інформація про екологічну ситуацію в регіоні річки "Срібна".</w:t>
      </w:r>
    </w:p>
    <w:p w14:paraId="54684F54" w14:textId="77777777" w:rsidR="00F27E9E" w:rsidRPr="007064E9" w:rsidRDefault="00F27E9E" w:rsidP="00F27E9E">
      <w:pPr>
        <w:numPr>
          <w:ilvl w:val="0"/>
          <w:numId w:val="29"/>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Тексти міжнародних угод та конвенцій з питань охорони довкілля.</w:t>
      </w:r>
    </w:p>
    <w:p w14:paraId="40B8333D" w14:textId="77777777" w:rsidR="00F27E9E" w:rsidRPr="007064E9" w:rsidRDefault="00F27E9E" w:rsidP="00F27E9E">
      <w:pPr>
        <w:numPr>
          <w:ilvl w:val="0"/>
          <w:numId w:val="29"/>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Аналітичні матеріали про відносини між "Еколендом" та "Індустрією".</w:t>
      </w:r>
    </w:p>
    <w:p w14:paraId="7592904F" w14:textId="77777777" w:rsidR="00F27E9E" w:rsidRPr="007064E9" w:rsidRDefault="00F27E9E" w:rsidP="00F27E9E">
      <w:pPr>
        <w:numPr>
          <w:ilvl w:val="0"/>
          <w:numId w:val="29"/>
        </w:numPr>
        <w:spacing w:before="100" w:beforeAutospacing="1" w:after="100" w:afterAutospacing="1" w:line="240" w:lineRule="auto"/>
        <w:rPr>
          <w:rFonts w:asciiTheme="minorHAnsi" w:hAnsiTheme="minorHAnsi" w:cstheme="minorHAnsi"/>
          <w:lang w:val="uk-UA"/>
        </w:rPr>
      </w:pPr>
      <w:r w:rsidRPr="007064E9">
        <w:rPr>
          <w:rFonts w:asciiTheme="minorHAnsi" w:hAnsiTheme="minorHAnsi" w:cstheme="minorHAnsi"/>
          <w:lang w:val="uk-UA"/>
        </w:rPr>
        <w:t>Приклади успішної міжнародної співпраці у вирішенні екологічних проблем.</w:t>
      </w:r>
    </w:p>
    <w:p w14:paraId="12B72F26" w14:textId="77E3F865" w:rsidR="00F27E9E" w:rsidRDefault="00F27E9E" w:rsidP="007064E9">
      <w:pPr>
        <w:pStyle w:val="aff4"/>
        <w:jc w:val="both"/>
        <w:rPr>
          <w:rFonts w:asciiTheme="minorHAnsi" w:hAnsiTheme="minorHAnsi" w:cstheme="minorHAnsi"/>
          <w:lang w:val="uk-UA"/>
        </w:rPr>
      </w:pPr>
      <w:r w:rsidRPr="007064E9">
        <w:rPr>
          <w:rFonts w:asciiTheme="minorHAnsi" w:hAnsiTheme="minorHAnsi" w:cstheme="minorHAnsi"/>
          <w:lang w:val="uk-UA"/>
        </w:rPr>
        <w:t>Цей кейс дозволить студентам міжнародних відносин та політичних наук застосувати свої знання для аналізу складної міжнародної екологічної проблеми та розробити реалістичні стратегії співпраці, враховуючи політичні, економічні, соціальні та екологічні аспекти сталого розвитку.</w:t>
      </w:r>
    </w:p>
    <w:p w14:paraId="7FBD35B8" w14:textId="18C2DDF0" w:rsidR="00F663C6" w:rsidRDefault="00F663C6" w:rsidP="007064E9">
      <w:pPr>
        <w:pStyle w:val="aff4"/>
        <w:jc w:val="both"/>
        <w:rPr>
          <w:rFonts w:asciiTheme="minorHAnsi" w:hAnsiTheme="minorHAnsi" w:cstheme="minorHAnsi"/>
          <w:lang w:val="uk-UA"/>
        </w:rPr>
      </w:pPr>
    </w:p>
    <w:p w14:paraId="0ADBB3F0" w14:textId="6A9F5FBB" w:rsidR="00DC2E90" w:rsidRPr="007064E9" w:rsidRDefault="009A267B" w:rsidP="00F27E9E">
      <w:pPr>
        <w:rPr>
          <w:rFonts w:asciiTheme="minorHAnsi" w:hAnsiTheme="minorHAnsi" w:cstheme="minorHAnsi"/>
          <w:b/>
          <w:bCs/>
          <w:sz w:val="36"/>
          <w:szCs w:val="36"/>
          <w:lang w:val="uk-UA"/>
        </w:rPr>
      </w:pPr>
      <w:r w:rsidRPr="007064E9">
        <w:rPr>
          <w:rFonts w:asciiTheme="minorHAnsi" w:hAnsiTheme="minorHAnsi" w:cstheme="minorHAnsi"/>
          <w:b/>
          <w:bCs/>
          <w:sz w:val="36"/>
          <w:szCs w:val="36"/>
          <w:lang w:val="uk-UA"/>
        </w:rPr>
        <w:t>Підсумкові матеріали та очікування від студентів</w:t>
      </w:r>
    </w:p>
    <w:p w14:paraId="2992BBEE" w14:textId="6C961934" w:rsidR="00DC2E90" w:rsidRPr="007064E9" w:rsidRDefault="009A267B">
      <w:pPr>
        <w:rPr>
          <w:rFonts w:asciiTheme="minorHAnsi" w:hAnsiTheme="minorHAnsi" w:cstheme="minorHAnsi"/>
          <w:sz w:val="24"/>
          <w:szCs w:val="24"/>
          <w:lang w:val="uk-UA"/>
        </w:rPr>
      </w:pPr>
      <w:r w:rsidRPr="007064E9">
        <w:rPr>
          <w:rFonts w:asciiTheme="minorHAnsi" w:hAnsiTheme="minorHAnsi" w:cstheme="minorHAnsi"/>
          <w:sz w:val="24"/>
          <w:szCs w:val="24"/>
          <w:lang w:val="uk-UA"/>
        </w:rPr>
        <w:t>Студент обирає один кейс відповідно до своєї спеціальності</w:t>
      </w:r>
      <w:r w:rsidR="007064E9">
        <w:rPr>
          <w:rFonts w:asciiTheme="minorHAnsi" w:hAnsiTheme="minorHAnsi" w:cstheme="minorHAnsi"/>
          <w:sz w:val="24"/>
          <w:szCs w:val="24"/>
          <w:lang w:val="uk-UA"/>
        </w:rPr>
        <w:t>.</w:t>
      </w:r>
      <w:r w:rsidRPr="007064E9">
        <w:rPr>
          <w:rFonts w:asciiTheme="minorHAnsi" w:hAnsiTheme="minorHAnsi" w:cstheme="minorHAnsi"/>
          <w:sz w:val="24"/>
          <w:szCs w:val="24"/>
          <w:lang w:val="uk-UA"/>
        </w:rPr>
        <w:br/>
        <w:t>Необхідно подати звіт обсягом 1–2 сторінки, що включає:</w:t>
      </w:r>
      <w:r w:rsidRPr="007064E9">
        <w:rPr>
          <w:rFonts w:asciiTheme="minorHAnsi" w:hAnsiTheme="minorHAnsi" w:cstheme="minorHAnsi"/>
          <w:sz w:val="24"/>
          <w:szCs w:val="24"/>
          <w:lang w:val="uk-UA"/>
        </w:rPr>
        <w:br/>
        <w:t>• Покрокову обробку та організацію даних</w:t>
      </w:r>
      <w:r w:rsidR="007064E9">
        <w:rPr>
          <w:rFonts w:asciiTheme="minorHAnsi" w:hAnsiTheme="minorHAnsi" w:cstheme="minorHAnsi"/>
          <w:sz w:val="24"/>
          <w:szCs w:val="24"/>
          <w:lang w:val="uk-UA"/>
        </w:rPr>
        <w:t>.</w:t>
      </w:r>
      <w:r w:rsidRPr="007064E9">
        <w:rPr>
          <w:rFonts w:asciiTheme="minorHAnsi" w:hAnsiTheme="minorHAnsi" w:cstheme="minorHAnsi"/>
          <w:sz w:val="24"/>
          <w:szCs w:val="24"/>
          <w:lang w:val="uk-UA"/>
        </w:rPr>
        <w:br/>
        <w:t>• Скріншоти або приклади візуалізації</w:t>
      </w:r>
      <w:r w:rsidR="007064E9">
        <w:rPr>
          <w:rFonts w:asciiTheme="minorHAnsi" w:hAnsiTheme="minorHAnsi" w:cstheme="minorHAnsi"/>
          <w:sz w:val="24"/>
          <w:szCs w:val="24"/>
          <w:lang w:val="uk-UA"/>
        </w:rPr>
        <w:t>.</w:t>
      </w:r>
      <w:r w:rsidRPr="007064E9">
        <w:rPr>
          <w:rFonts w:asciiTheme="minorHAnsi" w:hAnsiTheme="minorHAnsi" w:cstheme="minorHAnsi"/>
          <w:sz w:val="24"/>
          <w:szCs w:val="24"/>
          <w:lang w:val="uk-UA"/>
        </w:rPr>
        <w:br/>
        <w:t>• Структуровану презентацію висновків</w:t>
      </w:r>
      <w:r w:rsidR="007064E9">
        <w:rPr>
          <w:rFonts w:asciiTheme="minorHAnsi" w:hAnsiTheme="minorHAnsi" w:cstheme="minorHAnsi"/>
          <w:sz w:val="24"/>
          <w:szCs w:val="24"/>
          <w:lang w:val="uk-UA"/>
        </w:rPr>
        <w:t>.</w:t>
      </w:r>
    </w:p>
    <w:p w14:paraId="7D4066B5" w14:textId="77777777" w:rsidR="00DC2E90" w:rsidRPr="007064E9" w:rsidRDefault="00DC2E90">
      <w:pPr>
        <w:rPr>
          <w:rFonts w:asciiTheme="minorHAnsi" w:hAnsiTheme="minorHAnsi" w:cstheme="minorHAnsi"/>
          <w:lang w:val="uk-UA"/>
        </w:rPr>
      </w:pPr>
    </w:p>
    <w:p w14:paraId="1FDB12D1" w14:textId="77777777" w:rsidR="00F27E9E" w:rsidRPr="007064E9" w:rsidRDefault="00F27E9E">
      <w:pPr>
        <w:rPr>
          <w:rFonts w:asciiTheme="minorHAnsi" w:hAnsiTheme="minorHAnsi" w:cstheme="minorHAnsi"/>
          <w:lang w:val="uk-UA"/>
        </w:rPr>
      </w:pPr>
    </w:p>
    <w:sectPr w:rsidR="00F27E9E" w:rsidRPr="007064E9">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834CF" w14:textId="77777777" w:rsidR="00846A9D" w:rsidRDefault="00846A9D">
      <w:pPr>
        <w:spacing w:after="0" w:line="240" w:lineRule="auto"/>
      </w:pPr>
      <w:r>
        <w:separator/>
      </w:r>
    </w:p>
  </w:endnote>
  <w:endnote w:type="continuationSeparator" w:id="0">
    <w:p w14:paraId="71871C18" w14:textId="77777777" w:rsidR="00846A9D" w:rsidRDefault="00846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D8344" w14:textId="77777777" w:rsidR="00DC2E90" w:rsidRDefault="009A267B">
    <w:pPr>
      <w:pBdr>
        <w:top w:val="single" w:sz="4" w:space="1" w:color="D9D9D9"/>
        <w:left w:val="nil"/>
        <w:bottom w:val="nil"/>
        <w:right w:val="nil"/>
        <w:between w:val="nil"/>
      </w:pBdr>
      <w:tabs>
        <w:tab w:val="center" w:pos="4513"/>
        <w:tab w:val="right" w:pos="9026"/>
      </w:tabs>
      <w:spacing w:after="0" w:line="240" w:lineRule="auto"/>
      <w:rPr>
        <w:color w:val="7F7F7F"/>
      </w:rPr>
    </w:pPr>
    <w:r>
      <w:rPr>
        <w:color w:val="000000"/>
      </w:rPr>
      <w:fldChar w:fldCharType="begin"/>
    </w:r>
    <w:r>
      <w:rPr>
        <w:color w:val="000000"/>
      </w:rPr>
      <w:instrText>PAGE</w:instrText>
    </w:r>
    <w:r>
      <w:rPr>
        <w:color w:val="000000"/>
      </w:rPr>
      <w:fldChar w:fldCharType="separate"/>
    </w:r>
    <w:r w:rsidR="007B6F17">
      <w:rPr>
        <w:noProof/>
        <w:color w:val="000000"/>
      </w:rPr>
      <w:t>1</w:t>
    </w:r>
    <w:r>
      <w:rPr>
        <w:color w:val="000000"/>
      </w:rPr>
      <w:fldChar w:fldCharType="end"/>
    </w:r>
    <w:r>
      <w:rPr>
        <w:b/>
        <w:color w:val="000000"/>
      </w:rPr>
      <w:t xml:space="preserve"> | </w:t>
    </w:r>
    <w:r>
      <w:rPr>
        <w:color w:val="7F7F7F"/>
      </w:rPr>
      <w:t>Page</w:t>
    </w:r>
  </w:p>
  <w:p w14:paraId="2C7170B1" w14:textId="77777777" w:rsidR="00DC2E90" w:rsidRDefault="00DC2E90">
    <w:pPr>
      <w:pBdr>
        <w:top w:val="single" w:sz="4" w:space="1" w:color="D9D9D9"/>
        <w:left w:val="nil"/>
        <w:bottom w:val="nil"/>
        <w:right w:val="nil"/>
        <w:between w:val="nil"/>
      </w:pBdr>
      <w:tabs>
        <w:tab w:val="center" w:pos="4513"/>
        <w:tab w:val="right" w:pos="9026"/>
      </w:tabs>
      <w:spacing w:after="0" w:line="240" w:lineRule="auto"/>
      <w:rPr>
        <w:color w:val="7F7F7F"/>
      </w:rPr>
    </w:pPr>
  </w:p>
  <w:p w14:paraId="16FCF77E" w14:textId="77777777" w:rsidR="00DC2E90" w:rsidRDefault="00DC2E90">
    <w:pPr>
      <w:pBdr>
        <w:top w:val="single" w:sz="4" w:space="1" w:color="D9D9D9"/>
        <w:left w:val="nil"/>
        <w:bottom w:val="nil"/>
        <w:right w:val="nil"/>
        <w:between w:val="nil"/>
      </w:pBdr>
      <w:tabs>
        <w:tab w:val="center" w:pos="4513"/>
        <w:tab w:val="right" w:pos="9026"/>
      </w:tabs>
      <w:spacing w:after="0" w:line="240" w:lineRule="auto"/>
      <w:rPr>
        <w:color w:val="7F7F7F"/>
      </w:rPr>
    </w:pPr>
  </w:p>
  <w:p w14:paraId="01AF514D" w14:textId="77777777" w:rsidR="00DC2E90" w:rsidRDefault="00DC2E90">
    <w:pPr>
      <w:pBdr>
        <w:top w:val="single" w:sz="4" w:space="1" w:color="D9D9D9"/>
        <w:left w:val="nil"/>
        <w:bottom w:val="nil"/>
        <w:right w:val="nil"/>
        <w:between w:val="nil"/>
      </w:pBdr>
      <w:tabs>
        <w:tab w:val="center" w:pos="4513"/>
        <w:tab w:val="right" w:pos="9026"/>
      </w:tabs>
      <w:spacing w:after="0" w:line="240" w:lineRule="auto"/>
      <w:rPr>
        <w:b/>
        <w:color w:val="000000"/>
      </w:rPr>
    </w:pPr>
  </w:p>
  <w:p w14:paraId="3DCEB71D"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3E539999" w14:textId="77777777" w:rsidR="00DC2E90" w:rsidRDefault="00DC2E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5D5316" w14:textId="77777777" w:rsidR="00846A9D" w:rsidRDefault="00846A9D">
      <w:pPr>
        <w:spacing w:after="0" w:line="240" w:lineRule="auto"/>
      </w:pPr>
      <w:r>
        <w:separator/>
      </w:r>
    </w:p>
  </w:footnote>
  <w:footnote w:type="continuationSeparator" w:id="0">
    <w:p w14:paraId="1DE9E3F9" w14:textId="77777777" w:rsidR="00846A9D" w:rsidRDefault="00846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C90910" w14:textId="77777777" w:rsidR="00DC2E90" w:rsidRDefault="009A267B">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2B20E561" wp14:editId="280C8EE9">
          <wp:simplePos x="0" y="0"/>
          <wp:positionH relativeFrom="column">
            <wp:posOffset>-933131</wp:posOffset>
          </wp:positionH>
          <wp:positionV relativeFrom="paragraph">
            <wp:posOffset>-706753</wp:posOffset>
          </wp:positionV>
          <wp:extent cx="7565018" cy="10705514"/>
          <wp:effectExtent l="0" t="0" r="0" b="0"/>
          <wp:wrapNone/>
          <wp:docPr id="1049050915" name="image1.png" descr="A white background with black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background with black dots&#10;&#10;AI-generated content may be incorrect."/>
                  <pic:cNvPicPr preferRelativeResize="0"/>
                </pic:nvPicPr>
                <pic:blipFill>
                  <a:blip r:embed="rId1"/>
                  <a:srcRect/>
                  <a:stretch>
                    <a:fillRect/>
                  </a:stretch>
                </pic:blipFill>
                <pic:spPr>
                  <a:xfrm>
                    <a:off x="0" y="0"/>
                    <a:ext cx="7565018" cy="10705514"/>
                  </a:xfrm>
                  <a:prstGeom prst="rect">
                    <a:avLst/>
                  </a:prstGeom>
                  <a:ln/>
                </pic:spPr>
              </pic:pic>
            </a:graphicData>
          </a:graphic>
        </wp:anchor>
      </w:drawing>
    </w:r>
  </w:p>
  <w:p w14:paraId="576D8F4A"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211EF9FA"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3C68BB78"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18ECC7A8"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4EB4426F" w14:textId="77777777" w:rsidR="00DC2E90" w:rsidRDefault="00DC2E90">
    <w:pPr>
      <w:pBdr>
        <w:top w:val="nil"/>
        <w:left w:val="nil"/>
        <w:bottom w:val="nil"/>
        <w:right w:val="nil"/>
        <w:between w:val="nil"/>
      </w:pBdr>
      <w:tabs>
        <w:tab w:val="center" w:pos="4513"/>
        <w:tab w:val="right" w:pos="9026"/>
      </w:tabs>
      <w:spacing w:after="0" w:line="240" w:lineRule="auto"/>
      <w:rPr>
        <w:color w:val="000000"/>
      </w:rPr>
    </w:pPr>
  </w:p>
  <w:p w14:paraId="74658452" w14:textId="77777777" w:rsidR="00DC2E90" w:rsidRDefault="00DC2E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A633C"/>
    <w:multiLevelType w:val="multilevel"/>
    <w:tmpl w:val="6B2C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7388A"/>
    <w:multiLevelType w:val="multilevel"/>
    <w:tmpl w:val="86E21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14120"/>
    <w:multiLevelType w:val="multilevel"/>
    <w:tmpl w:val="3AF09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CA2895"/>
    <w:multiLevelType w:val="multilevel"/>
    <w:tmpl w:val="41CC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39056E"/>
    <w:multiLevelType w:val="multilevel"/>
    <w:tmpl w:val="F02EA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C03DC3"/>
    <w:multiLevelType w:val="multilevel"/>
    <w:tmpl w:val="4788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75EB9"/>
    <w:multiLevelType w:val="multilevel"/>
    <w:tmpl w:val="540A5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D07ADB"/>
    <w:multiLevelType w:val="multilevel"/>
    <w:tmpl w:val="F8F8D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BC39D3"/>
    <w:multiLevelType w:val="multilevel"/>
    <w:tmpl w:val="2E0CF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8D2B73"/>
    <w:multiLevelType w:val="multilevel"/>
    <w:tmpl w:val="3A5E9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0B7EC6"/>
    <w:multiLevelType w:val="multilevel"/>
    <w:tmpl w:val="74404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C95B16"/>
    <w:multiLevelType w:val="multilevel"/>
    <w:tmpl w:val="463AB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C02BE9"/>
    <w:multiLevelType w:val="multilevel"/>
    <w:tmpl w:val="A09AB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F02139"/>
    <w:multiLevelType w:val="multilevel"/>
    <w:tmpl w:val="8C4E16B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59778A4"/>
    <w:multiLevelType w:val="multilevel"/>
    <w:tmpl w:val="DE9CC6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6156795"/>
    <w:multiLevelType w:val="multilevel"/>
    <w:tmpl w:val="0A105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7F2446"/>
    <w:multiLevelType w:val="multilevel"/>
    <w:tmpl w:val="B736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D4369D"/>
    <w:multiLevelType w:val="multilevel"/>
    <w:tmpl w:val="A6A0E3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E4A222A"/>
    <w:multiLevelType w:val="multilevel"/>
    <w:tmpl w:val="D826E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8E1E0F"/>
    <w:multiLevelType w:val="multilevel"/>
    <w:tmpl w:val="B20E4F5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5D4025EF"/>
    <w:multiLevelType w:val="multilevel"/>
    <w:tmpl w:val="E66A2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8E3202"/>
    <w:multiLevelType w:val="multilevel"/>
    <w:tmpl w:val="6030A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8408E1"/>
    <w:multiLevelType w:val="multilevel"/>
    <w:tmpl w:val="84809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C33040"/>
    <w:multiLevelType w:val="multilevel"/>
    <w:tmpl w:val="9E8E5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A5483C"/>
    <w:multiLevelType w:val="multilevel"/>
    <w:tmpl w:val="E6003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274E17"/>
    <w:multiLevelType w:val="multilevel"/>
    <w:tmpl w:val="068EC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42355D"/>
    <w:multiLevelType w:val="multilevel"/>
    <w:tmpl w:val="E0DAB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8A1E30"/>
    <w:multiLevelType w:val="multilevel"/>
    <w:tmpl w:val="BB4E1A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72E20BAA"/>
    <w:multiLevelType w:val="multilevel"/>
    <w:tmpl w:val="3176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19"/>
  </w:num>
  <w:num w:numId="3">
    <w:abstractNumId w:val="17"/>
  </w:num>
  <w:num w:numId="4">
    <w:abstractNumId w:val="14"/>
  </w:num>
  <w:num w:numId="5">
    <w:abstractNumId w:val="13"/>
  </w:num>
  <w:num w:numId="6">
    <w:abstractNumId w:val="10"/>
  </w:num>
  <w:num w:numId="7">
    <w:abstractNumId w:val="12"/>
  </w:num>
  <w:num w:numId="8">
    <w:abstractNumId w:val="24"/>
  </w:num>
  <w:num w:numId="9">
    <w:abstractNumId w:val="6"/>
  </w:num>
  <w:num w:numId="10">
    <w:abstractNumId w:val="15"/>
  </w:num>
  <w:num w:numId="11">
    <w:abstractNumId w:val="16"/>
  </w:num>
  <w:num w:numId="12">
    <w:abstractNumId w:val="3"/>
  </w:num>
  <w:num w:numId="13">
    <w:abstractNumId w:val="2"/>
  </w:num>
  <w:num w:numId="14">
    <w:abstractNumId w:val="8"/>
  </w:num>
  <w:num w:numId="15">
    <w:abstractNumId w:val="1"/>
  </w:num>
  <w:num w:numId="16">
    <w:abstractNumId w:val="21"/>
  </w:num>
  <w:num w:numId="17">
    <w:abstractNumId w:val="0"/>
  </w:num>
  <w:num w:numId="18">
    <w:abstractNumId w:val="4"/>
  </w:num>
  <w:num w:numId="19">
    <w:abstractNumId w:val="9"/>
  </w:num>
  <w:num w:numId="20">
    <w:abstractNumId w:val="25"/>
  </w:num>
  <w:num w:numId="21">
    <w:abstractNumId w:val="22"/>
  </w:num>
  <w:num w:numId="22">
    <w:abstractNumId w:val="11"/>
  </w:num>
  <w:num w:numId="23">
    <w:abstractNumId w:val="28"/>
  </w:num>
  <w:num w:numId="24">
    <w:abstractNumId w:val="23"/>
  </w:num>
  <w:num w:numId="25">
    <w:abstractNumId w:val="20"/>
  </w:num>
  <w:num w:numId="26">
    <w:abstractNumId w:val="18"/>
  </w:num>
  <w:num w:numId="27">
    <w:abstractNumId w:val="26"/>
  </w:num>
  <w:num w:numId="28">
    <w:abstractNumId w:val="7"/>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90"/>
    <w:rsid w:val="00303CE5"/>
    <w:rsid w:val="007064E9"/>
    <w:rsid w:val="007B6F17"/>
    <w:rsid w:val="007F02E8"/>
    <w:rsid w:val="00846A9D"/>
    <w:rsid w:val="009A267B"/>
    <w:rsid w:val="00CE202E"/>
    <w:rsid w:val="00DC2E90"/>
    <w:rsid w:val="00F27E9E"/>
    <w:rsid w:val="00F663C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90A1F"/>
  <w15:docId w15:val="{473C8C29-1A1A-426D-A65E-6F238647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ru-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354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E47244"/>
    <w:pPr>
      <w:tabs>
        <w:tab w:val="center" w:pos="4513"/>
        <w:tab w:val="right" w:pos="9026"/>
      </w:tabs>
      <w:spacing w:after="0" w:line="240" w:lineRule="auto"/>
    </w:pPr>
  </w:style>
  <w:style w:type="character" w:customStyle="1" w:styleId="a5">
    <w:name w:val="Верхній колонтитул Знак"/>
    <w:basedOn w:val="a0"/>
    <w:link w:val="a4"/>
    <w:uiPriority w:val="99"/>
    <w:rsid w:val="00E47244"/>
  </w:style>
  <w:style w:type="paragraph" w:styleId="a6">
    <w:name w:val="footer"/>
    <w:basedOn w:val="a"/>
    <w:link w:val="a7"/>
    <w:uiPriority w:val="99"/>
    <w:unhideWhenUsed/>
    <w:rsid w:val="00E47244"/>
    <w:pPr>
      <w:tabs>
        <w:tab w:val="center" w:pos="4513"/>
        <w:tab w:val="right" w:pos="9026"/>
      </w:tabs>
      <w:spacing w:after="0" w:line="240" w:lineRule="auto"/>
    </w:pPr>
  </w:style>
  <w:style w:type="character" w:customStyle="1" w:styleId="a7">
    <w:name w:val="Нижній колонтитул Знак"/>
    <w:basedOn w:val="a0"/>
    <w:link w:val="a6"/>
    <w:uiPriority w:val="99"/>
    <w:rsid w:val="00E47244"/>
  </w:style>
  <w:style w:type="table" w:styleId="a8">
    <w:name w:val="Table Grid"/>
    <w:basedOn w:val="a1"/>
    <w:uiPriority w:val="39"/>
    <w:rsid w:val="00835FA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5FA7"/>
    <w:rPr>
      <w:sz w:val="16"/>
      <w:szCs w:val="16"/>
    </w:rPr>
  </w:style>
  <w:style w:type="paragraph" w:styleId="aa">
    <w:name w:val="annotation text"/>
    <w:basedOn w:val="a"/>
    <w:link w:val="ab"/>
    <w:uiPriority w:val="99"/>
    <w:semiHidden/>
    <w:unhideWhenUsed/>
    <w:rsid w:val="00835FA7"/>
    <w:pPr>
      <w:spacing w:after="200" w:line="240" w:lineRule="auto"/>
    </w:pPr>
    <w:rPr>
      <w:rFonts w:ascii="Arial" w:hAnsi="Arial" w:cs="Times New Roman"/>
      <w:sz w:val="20"/>
      <w:szCs w:val="20"/>
    </w:rPr>
  </w:style>
  <w:style w:type="character" w:customStyle="1" w:styleId="ab">
    <w:name w:val="Текст примітки Знак"/>
    <w:basedOn w:val="a0"/>
    <w:link w:val="aa"/>
    <w:uiPriority w:val="99"/>
    <w:semiHidden/>
    <w:rsid w:val="00835FA7"/>
    <w:rPr>
      <w:rFonts w:ascii="Arial" w:eastAsia="Calibri" w:hAnsi="Arial" w:cs="Times New Roman"/>
      <w:sz w:val="20"/>
      <w:szCs w:val="20"/>
      <w:lang w:val="en-US"/>
    </w:rPr>
  </w:style>
  <w:style w:type="table" w:customStyle="1" w:styleId="TableGrid1">
    <w:name w:val="Table Grid1"/>
    <w:basedOn w:val="a1"/>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6"/>
    <w:basedOn w:val="a1"/>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50">
    <w:name w:val="5"/>
    <w:basedOn w:val="a1"/>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40">
    <w:name w:val="4"/>
    <w:basedOn w:val="a1"/>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30">
    <w:name w:val="3"/>
    <w:basedOn w:val="a1"/>
    <w:rsid w:val="00F82877"/>
    <w:pPr>
      <w:spacing w:after="0" w:line="240" w:lineRule="auto"/>
    </w:pPr>
    <w:rPr>
      <w:rFonts w:ascii="Times New Roman" w:eastAsia="Times New Roman" w:hAnsi="Times New Roman" w:cs="Times New Roman"/>
      <w:sz w:val="24"/>
      <w:szCs w:val="24"/>
      <w:lang w:val="en-GB"/>
    </w:rPr>
    <w:tblPr>
      <w:tblStyleRowBandSize w:val="1"/>
      <w:tblStyleColBandSize w:val="1"/>
      <w:tblInd w:w="0" w:type="nil"/>
    </w:tblPr>
  </w:style>
  <w:style w:type="table" w:customStyle="1" w:styleId="TableGrid3">
    <w:name w:val="Table Grid3"/>
    <w:basedOn w:val="a1"/>
    <w:uiPriority w:val="39"/>
    <w:rsid w:val="00F8287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1"/>
    <w:uiPriority w:val="39"/>
    <w:rsid w:val="00702E4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uiPriority w:val="39"/>
    <w:rsid w:val="00702E47"/>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uiPriority w:val="39"/>
    <w:rsid w:val="00C46B0A"/>
    <w:pPr>
      <w:spacing w:after="0" w:line="240" w:lineRule="auto"/>
    </w:pPr>
    <w:rPr>
      <w:rFonts w:ascii="Times New Roman" w:eastAsia="Times New Roman" w:hAnsi="Times New Roman"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354EE"/>
    <w:rPr>
      <w:rFonts w:asciiTheme="majorHAnsi" w:eastAsiaTheme="majorEastAsia" w:hAnsiTheme="majorHAnsi" w:cstheme="majorBidi"/>
      <w:color w:val="2F5496" w:themeColor="accent1" w:themeShade="BF"/>
      <w:sz w:val="32"/>
      <w:szCs w:val="32"/>
    </w:rPr>
  </w:style>
  <w:style w:type="paragraph" w:styleId="ac">
    <w:name w:val="TOC Heading"/>
    <w:basedOn w:val="1"/>
    <w:next w:val="a"/>
    <w:uiPriority w:val="39"/>
    <w:unhideWhenUsed/>
    <w:qFormat/>
    <w:rsid w:val="000354EE"/>
    <w:pPr>
      <w:outlineLvl w:val="9"/>
    </w:pPr>
  </w:style>
  <w:style w:type="paragraph" w:styleId="20">
    <w:name w:val="toc 2"/>
    <w:basedOn w:val="a"/>
    <w:next w:val="a"/>
    <w:autoRedefine/>
    <w:uiPriority w:val="39"/>
    <w:unhideWhenUsed/>
    <w:rsid w:val="000354EE"/>
    <w:pPr>
      <w:spacing w:after="100"/>
      <w:ind w:left="220"/>
    </w:pPr>
    <w:rPr>
      <w:rFonts w:eastAsiaTheme="minorEastAsia" w:cs="Times New Roman"/>
    </w:rPr>
  </w:style>
  <w:style w:type="paragraph" w:styleId="11">
    <w:name w:val="toc 1"/>
    <w:basedOn w:val="a"/>
    <w:next w:val="a"/>
    <w:autoRedefine/>
    <w:uiPriority w:val="39"/>
    <w:unhideWhenUsed/>
    <w:rsid w:val="000354EE"/>
    <w:pPr>
      <w:spacing w:after="100"/>
    </w:pPr>
    <w:rPr>
      <w:rFonts w:eastAsiaTheme="minorEastAsia" w:cs="Times New Roman"/>
    </w:rPr>
  </w:style>
  <w:style w:type="paragraph" w:styleId="31">
    <w:name w:val="toc 3"/>
    <w:basedOn w:val="a"/>
    <w:next w:val="a"/>
    <w:autoRedefine/>
    <w:uiPriority w:val="39"/>
    <w:unhideWhenUsed/>
    <w:rsid w:val="000354EE"/>
    <w:pPr>
      <w:spacing w:after="100"/>
      <w:ind w:left="440"/>
    </w:pPr>
    <w:rPr>
      <w:rFonts w:eastAsiaTheme="minorEastAsia" w:cs="Times New Roman"/>
    </w:rPr>
  </w:style>
  <w:style w:type="paragraph" w:styleId="ad">
    <w:name w:val="Balloon Text"/>
    <w:basedOn w:val="a"/>
    <w:link w:val="ae"/>
    <w:uiPriority w:val="99"/>
    <w:semiHidden/>
    <w:unhideWhenUsed/>
    <w:rsid w:val="00CF5C22"/>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CF5C22"/>
    <w:rPr>
      <w:rFonts w:ascii="Segoe UI" w:hAnsi="Segoe UI" w:cs="Segoe UI"/>
      <w:sz w:val="18"/>
      <w:szCs w:val="18"/>
    </w:rPr>
  </w:style>
  <w:style w:type="paragraph" w:styleId="af">
    <w:name w:val="List Paragraph"/>
    <w:basedOn w:val="a"/>
    <w:uiPriority w:val="34"/>
    <w:qFormat/>
    <w:rsid w:val="00AA4A43"/>
    <w:pPr>
      <w:ind w:left="720"/>
      <w:contextualSpacing/>
    </w:pPr>
  </w:style>
  <w:style w:type="character" w:styleId="af0">
    <w:name w:val="Emphasis"/>
    <w:basedOn w:val="a0"/>
    <w:uiPriority w:val="20"/>
    <w:qFormat/>
    <w:rsid w:val="00250CEF"/>
    <w:rPr>
      <w:i/>
      <w:iCs/>
    </w:rPr>
  </w:style>
  <w:style w:type="character" w:styleId="af1">
    <w:name w:val="Hyperlink"/>
    <w:basedOn w:val="a0"/>
    <w:uiPriority w:val="99"/>
    <w:unhideWhenUsed/>
    <w:rsid w:val="00325803"/>
    <w:rPr>
      <w:color w:val="0563C1" w:themeColor="hyperlink"/>
      <w:u w:val="single"/>
    </w:rPr>
  </w:style>
  <w:style w:type="character" w:styleId="af2">
    <w:name w:val="Unresolved Mention"/>
    <w:basedOn w:val="a0"/>
    <w:uiPriority w:val="99"/>
    <w:semiHidden/>
    <w:unhideWhenUsed/>
    <w:rsid w:val="00325803"/>
    <w:rPr>
      <w:color w:val="605E5C"/>
      <w:shd w:val="clear" w:color="auto" w:fill="E1DFDD"/>
    </w:r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a1"/>
    <w:tblPr>
      <w:tblStyleRowBandSize w:val="1"/>
      <w:tblStyleColBandSize w:val="1"/>
      <w:tblCellMar>
        <w:left w:w="115" w:type="dxa"/>
        <w:right w:w="115" w:type="dxa"/>
      </w:tblCellMar>
    </w:tblPr>
  </w:style>
  <w:style w:type="table" w:customStyle="1" w:styleId="af5">
    <w:basedOn w:val="a1"/>
    <w:tblPr>
      <w:tblStyleRowBandSize w:val="1"/>
      <w:tblStyleColBandSize w:val="1"/>
      <w:tblCellMar>
        <w:left w:w="115" w:type="dxa"/>
        <w:right w:w="115" w:type="dxa"/>
      </w:tblCellMar>
    </w:tblPr>
  </w:style>
  <w:style w:type="table" w:customStyle="1" w:styleId="af6">
    <w:basedOn w:val="a1"/>
    <w:tblPr>
      <w:tblStyleRowBandSize w:val="1"/>
      <w:tblStyleColBandSize w:val="1"/>
      <w:tblCellMar>
        <w:left w:w="115" w:type="dxa"/>
        <w:right w:w="115" w:type="dxa"/>
      </w:tblCellMar>
    </w:tblPr>
  </w:style>
  <w:style w:type="table" w:customStyle="1" w:styleId="af7">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8">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9">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a">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b">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c">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d">
    <w:basedOn w:val="a1"/>
    <w:tblPr>
      <w:tblStyleRowBandSize w:val="1"/>
      <w:tblStyleColBandSize w:val="1"/>
      <w:tblCellMar>
        <w:left w:w="115" w:type="dxa"/>
        <w:right w:w="115" w:type="dxa"/>
      </w:tblCellMar>
    </w:tblPr>
  </w:style>
  <w:style w:type="table" w:customStyle="1" w:styleId="afe">
    <w:basedOn w:val="a1"/>
    <w:tblPr>
      <w:tblStyleRowBandSize w:val="1"/>
      <w:tblStyleColBandSize w:val="1"/>
      <w:tblCellMar>
        <w:left w:w="115" w:type="dxa"/>
        <w:right w:w="115" w:type="dxa"/>
      </w:tblCellMar>
    </w:tblPr>
  </w:style>
  <w:style w:type="table" w:customStyle="1" w:styleId="aff">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f0">
    <w:basedOn w:val="a1"/>
    <w:tblPr>
      <w:tblStyleRowBandSize w:val="1"/>
      <w:tblStyleColBandSize w:val="1"/>
      <w:tblCellMar>
        <w:left w:w="115" w:type="dxa"/>
        <w:right w:w="115" w:type="dxa"/>
      </w:tblCellMar>
    </w:tblPr>
  </w:style>
  <w:style w:type="table" w:customStyle="1" w:styleId="aff1">
    <w:basedOn w:val="a1"/>
    <w:pPr>
      <w:spacing w:after="0" w:line="240" w:lineRule="auto"/>
    </w:pPr>
    <w:rPr>
      <w:rFonts w:ascii="Times New Roman" w:eastAsia="Times New Roman" w:hAnsi="Times New Roman" w:cs="Times New Roman"/>
      <w:sz w:val="24"/>
      <w:szCs w:val="24"/>
    </w:rPr>
    <w:tblPr>
      <w:tblStyleRowBandSize w:val="1"/>
      <w:tblStyleColBandSize w:val="1"/>
    </w:tblPr>
  </w:style>
  <w:style w:type="table" w:customStyle="1" w:styleId="aff2">
    <w:basedOn w:val="a1"/>
    <w:tblPr>
      <w:tblStyleRowBandSize w:val="1"/>
      <w:tblStyleColBandSize w:val="1"/>
      <w:tblCellMar>
        <w:left w:w="115" w:type="dxa"/>
        <w:right w:w="115" w:type="dxa"/>
      </w:tblCellMar>
    </w:tblPr>
  </w:style>
  <w:style w:type="character" w:styleId="aff3">
    <w:name w:val="Strong"/>
    <w:basedOn w:val="a0"/>
    <w:uiPriority w:val="22"/>
    <w:qFormat/>
    <w:rsid w:val="007B6F17"/>
    <w:rPr>
      <w:b/>
      <w:bCs/>
    </w:rPr>
  </w:style>
  <w:style w:type="paragraph" w:styleId="aff4">
    <w:name w:val="Normal (Web)"/>
    <w:basedOn w:val="a"/>
    <w:uiPriority w:val="99"/>
    <w:unhideWhenUsed/>
    <w:rsid w:val="007B6F17"/>
    <w:pPr>
      <w:spacing w:before="100" w:beforeAutospacing="1" w:after="100" w:afterAutospacing="1" w:line="240" w:lineRule="auto"/>
    </w:pPr>
    <w:rPr>
      <w:rFonts w:ascii="Times New Roman" w:eastAsia="Times New Roman" w:hAnsi="Times New Roman" w:cs="Times New Roman"/>
      <w:sz w:val="24"/>
      <w:szCs w:val="24"/>
      <w:lang w:val="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75517">
      <w:bodyDiv w:val="1"/>
      <w:marLeft w:val="0"/>
      <w:marRight w:val="0"/>
      <w:marTop w:val="0"/>
      <w:marBottom w:val="0"/>
      <w:divBdr>
        <w:top w:val="none" w:sz="0" w:space="0" w:color="auto"/>
        <w:left w:val="none" w:sz="0" w:space="0" w:color="auto"/>
        <w:bottom w:val="none" w:sz="0" w:space="0" w:color="auto"/>
        <w:right w:val="none" w:sz="0" w:space="0" w:color="auto"/>
      </w:divBdr>
    </w:div>
    <w:div w:id="779834228">
      <w:bodyDiv w:val="1"/>
      <w:marLeft w:val="0"/>
      <w:marRight w:val="0"/>
      <w:marTop w:val="0"/>
      <w:marBottom w:val="0"/>
      <w:divBdr>
        <w:top w:val="none" w:sz="0" w:space="0" w:color="auto"/>
        <w:left w:val="none" w:sz="0" w:space="0" w:color="auto"/>
        <w:bottom w:val="none" w:sz="0" w:space="0" w:color="auto"/>
        <w:right w:val="none" w:sz="0" w:space="0" w:color="auto"/>
      </w:divBdr>
    </w:div>
    <w:div w:id="1547058878">
      <w:bodyDiv w:val="1"/>
      <w:marLeft w:val="0"/>
      <w:marRight w:val="0"/>
      <w:marTop w:val="0"/>
      <w:marBottom w:val="0"/>
      <w:divBdr>
        <w:top w:val="none" w:sz="0" w:space="0" w:color="auto"/>
        <w:left w:val="none" w:sz="0" w:space="0" w:color="auto"/>
        <w:bottom w:val="none" w:sz="0" w:space="0" w:color="auto"/>
        <w:right w:val="none" w:sz="0" w:space="0" w:color="auto"/>
      </w:divBdr>
    </w:div>
    <w:div w:id="1658879073">
      <w:bodyDiv w:val="1"/>
      <w:marLeft w:val="0"/>
      <w:marRight w:val="0"/>
      <w:marTop w:val="0"/>
      <w:marBottom w:val="0"/>
      <w:divBdr>
        <w:top w:val="none" w:sz="0" w:space="0" w:color="auto"/>
        <w:left w:val="none" w:sz="0" w:space="0" w:color="auto"/>
        <w:bottom w:val="none" w:sz="0" w:space="0" w:color="auto"/>
        <w:right w:val="none" w:sz="0" w:space="0" w:color="auto"/>
      </w:divBdr>
    </w:div>
    <w:div w:id="1799765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K8yxHEs61dZBgig8qboM1FFPg==">CgMxLjA4AHIhMXRpeEI0YXRLV2tZaTUtOUJVbldXQVhzZDZDU1dad2lU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2960</Words>
  <Characters>16872</Characters>
  <Application>Microsoft Office Word</Application>
  <DocSecurity>0</DocSecurity>
  <Lines>140</Lines>
  <Paragraphs>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dunne</dc:creator>
  <cp:lastModifiedBy>Галина Гордійчук</cp:lastModifiedBy>
  <cp:revision>4</cp:revision>
  <dcterms:created xsi:type="dcterms:W3CDTF">2025-04-05T10:09:00Z</dcterms:created>
  <dcterms:modified xsi:type="dcterms:W3CDTF">2025-05-16T14:12:00Z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0x0101007603859BB9EED148A648FBEBD9E2B70F</vt:lpwstr>
  </property>
  <property fmtid="{D5CDD505-2E9C-101B-9397-08002B2CF9AE}" pid="3" name="MediaServiceImageTags">
    <vt:lpwstr/>
  </property>
</Properties>
</file>